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D57E54" w:rsidTr="00C92682">
        <w:tc>
          <w:tcPr>
            <w:tcW w:w="5529" w:type="dxa"/>
          </w:tcPr>
          <w:p w:rsidR="00D57E54" w:rsidRDefault="00D57E54" w:rsidP="00D57E54">
            <w:pPr>
              <w:jc w:val="center"/>
            </w:pPr>
            <w:r>
              <w:rPr>
                <w:noProof/>
                <w:lang w:eastAsia="ru-RU"/>
              </w:rPr>
              <w:drawing>
                <wp:inline distT="0" distB="0" distL="0" distR="0" wp14:anchorId="025E7429" wp14:editId="7C9B0BA7">
                  <wp:extent cx="2125980" cy="814966"/>
                  <wp:effectExtent l="0" t="0" r="762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0328" cy="816633"/>
                          </a:xfrm>
                          <a:prstGeom prst="rect">
                            <a:avLst/>
                          </a:prstGeom>
                        </pic:spPr>
                      </pic:pic>
                    </a:graphicData>
                  </a:graphic>
                </wp:inline>
              </w:drawing>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НЕКОММЕРЧЕСКОЕ ПАРТНЕРСТВО</w:t>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«ЭЛЕКТРОННЫЙ АРБИТРАЖ»</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ИНН</w:t>
            </w:r>
            <w:r w:rsidRPr="00323571">
              <w:rPr>
                <w:rFonts w:ascii="Times New Roman" w:hAnsi="Times New Roman" w:cs="Times New Roman"/>
                <w:sz w:val="20"/>
                <w:szCs w:val="20"/>
              </w:rPr>
              <w:t xml:space="preserve"> 5436111371 </w:t>
            </w:r>
            <w:r w:rsidRPr="00323571">
              <w:rPr>
                <w:rFonts w:ascii="Times New Roman" w:hAnsi="Times New Roman" w:cs="Times New Roman"/>
                <w:b/>
                <w:sz w:val="20"/>
                <w:szCs w:val="20"/>
              </w:rPr>
              <w:t>КПП</w:t>
            </w:r>
            <w:r w:rsidRPr="00323571">
              <w:rPr>
                <w:rFonts w:ascii="Times New Roman" w:hAnsi="Times New Roman" w:cs="Times New Roman"/>
                <w:sz w:val="20"/>
                <w:szCs w:val="20"/>
              </w:rPr>
              <w:t xml:space="preserve"> 543601001</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ОГРН</w:t>
            </w:r>
            <w:r w:rsidRPr="00323571">
              <w:rPr>
                <w:rFonts w:ascii="Times New Roman" w:hAnsi="Times New Roman" w:cs="Times New Roman"/>
                <w:sz w:val="20"/>
                <w:szCs w:val="20"/>
              </w:rPr>
              <w:t xml:space="preserve"> 1145476083686</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 xml:space="preserve">Расчетный счет: </w:t>
            </w:r>
            <w:r w:rsidRPr="00323571">
              <w:rPr>
                <w:rFonts w:ascii="Times New Roman" w:hAnsi="Times New Roman" w:cs="Times New Roman"/>
                <w:sz w:val="20"/>
                <w:szCs w:val="20"/>
              </w:rPr>
              <w:t>40703810204000000332</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sz w:val="20"/>
                <w:szCs w:val="20"/>
              </w:rPr>
              <w:t>В СИБИРСКИЙ Ф-Л ПАО "ПРОМСВЯЗЬБАНК"</w:t>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БИК</w:t>
            </w:r>
            <w:r w:rsidRPr="00323571">
              <w:rPr>
                <w:rFonts w:ascii="Times New Roman" w:hAnsi="Times New Roman" w:cs="Times New Roman"/>
                <w:sz w:val="20"/>
                <w:szCs w:val="20"/>
              </w:rPr>
              <w:t xml:space="preserve">: 045004816, </w:t>
            </w:r>
            <w:proofErr w:type="spellStart"/>
            <w:proofErr w:type="gramStart"/>
            <w:r w:rsidRPr="00323571">
              <w:rPr>
                <w:rFonts w:ascii="Times New Roman" w:hAnsi="Times New Roman" w:cs="Times New Roman"/>
                <w:b/>
                <w:sz w:val="20"/>
                <w:szCs w:val="20"/>
              </w:rPr>
              <w:t>кор</w:t>
            </w:r>
            <w:proofErr w:type="spellEnd"/>
            <w:r w:rsidRPr="00323571">
              <w:rPr>
                <w:rFonts w:ascii="Times New Roman" w:hAnsi="Times New Roman" w:cs="Times New Roman"/>
                <w:b/>
                <w:sz w:val="20"/>
                <w:szCs w:val="20"/>
              </w:rPr>
              <w:t>. счет</w:t>
            </w:r>
            <w:proofErr w:type="gramEnd"/>
            <w:r w:rsidRPr="00323571">
              <w:rPr>
                <w:rFonts w:ascii="Times New Roman" w:hAnsi="Times New Roman" w:cs="Times New Roman"/>
                <w:b/>
                <w:sz w:val="20"/>
                <w:szCs w:val="20"/>
              </w:rPr>
              <w:t>:</w:t>
            </w:r>
            <w:r w:rsidRPr="00323571">
              <w:rPr>
                <w:rFonts w:ascii="Times New Roman" w:hAnsi="Times New Roman" w:cs="Times New Roman"/>
                <w:sz w:val="20"/>
                <w:szCs w:val="20"/>
              </w:rPr>
              <w:t xml:space="preserve"> 30101810500000000816</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sz w:val="20"/>
                <w:szCs w:val="20"/>
              </w:rPr>
              <w:t xml:space="preserve">633623, Новосибирская область, </w:t>
            </w:r>
          </w:p>
          <w:p w:rsidR="00D57E54" w:rsidRPr="00323571" w:rsidRDefault="00D57E54" w:rsidP="00D57E54">
            <w:pPr>
              <w:pStyle w:val="a8"/>
              <w:jc w:val="center"/>
              <w:rPr>
                <w:rFonts w:ascii="Times New Roman" w:hAnsi="Times New Roman" w:cs="Times New Roman"/>
                <w:sz w:val="20"/>
                <w:szCs w:val="20"/>
              </w:rPr>
            </w:pPr>
            <w:proofErr w:type="spellStart"/>
            <w:r w:rsidRPr="00323571">
              <w:rPr>
                <w:rFonts w:ascii="Times New Roman" w:hAnsi="Times New Roman" w:cs="Times New Roman"/>
                <w:sz w:val="20"/>
                <w:szCs w:val="20"/>
              </w:rPr>
              <w:t>пгт</w:t>
            </w:r>
            <w:proofErr w:type="spellEnd"/>
            <w:r w:rsidRPr="00323571">
              <w:rPr>
                <w:rFonts w:ascii="Times New Roman" w:hAnsi="Times New Roman" w:cs="Times New Roman"/>
                <w:sz w:val="20"/>
                <w:szCs w:val="20"/>
              </w:rPr>
              <w:t>. Сузун, ул. Первомайская, дом 84</w:t>
            </w:r>
          </w:p>
          <w:p w:rsidR="00D57E54" w:rsidRPr="00323571" w:rsidRDefault="00D57E54" w:rsidP="00D57E54">
            <w:pPr>
              <w:spacing w:line="248" w:lineRule="atLeast"/>
              <w:ind w:left="-60"/>
              <w:jc w:val="center"/>
              <w:rPr>
                <w:rFonts w:ascii="Times New Roman" w:hAnsi="Times New Roman" w:cs="Times New Roman"/>
                <w:sz w:val="20"/>
                <w:szCs w:val="20"/>
                <w:shd w:val="clear" w:color="auto" w:fill="FFFFFF"/>
              </w:rPr>
            </w:pPr>
            <w:r w:rsidRPr="00323571">
              <w:rPr>
                <w:rFonts w:ascii="Times New Roman" w:eastAsia="Times New Roman" w:hAnsi="Times New Roman" w:cs="Times New Roman"/>
                <w:sz w:val="20"/>
                <w:szCs w:val="20"/>
                <w:lang w:val="en-US" w:eastAsia="ru-RU"/>
              </w:rPr>
              <w:t>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mail</w:t>
            </w:r>
            <w:r w:rsidRPr="00323571">
              <w:rPr>
                <w:rFonts w:ascii="Times New Roman" w:eastAsia="Times New Roman" w:hAnsi="Times New Roman" w:cs="Times New Roman"/>
                <w:sz w:val="20"/>
                <w:szCs w:val="20"/>
                <w:lang w:eastAsia="ru-RU"/>
              </w:rPr>
              <w:t xml:space="preserve">: </w:t>
            </w:r>
            <w:proofErr w:type="spellStart"/>
            <w:r w:rsidRPr="00323571">
              <w:rPr>
                <w:rFonts w:ascii="Times New Roman" w:eastAsia="Times New Roman" w:hAnsi="Times New Roman" w:cs="Times New Roman"/>
                <w:sz w:val="20"/>
                <w:szCs w:val="20"/>
                <w:lang w:val="en-US" w:eastAsia="ru-RU"/>
              </w:rPr>
              <w:t>edu</w:t>
            </w:r>
            <w:proofErr w:type="spellEnd"/>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arbitrage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biz</w:t>
            </w:r>
            <w:r w:rsidRPr="00323571">
              <w:rPr>
                <w:rFonts w:ascii="Times New Roman" w:eastAsia="Times New Roman" w:hAnsi="Times New Roman" w:cs="Times New Roman"/>
                <w:sz w:val="20"/>
                <w:szCs w:val="20"/>
                <w:lang w:eastAsia="ru-RU"/>
              </w:rPr>
              <w:t xml:space="preserve">, </w:t>
            </w:r>
            <w:r w:rsidRPr="00323571">
              <w:rPr>
                <w:rFonts w:ascii="Times New Roman" w:hAnsi="Times New Roman" w:cs="Times New Roman"/>
                <w:sz w:val="20"/>
                <w:szCs w:val="20"/>
                <w:shd w:val="clear" w:color="auto" w:fill="FFFFFF"/>
              </w:rPr>
              <w:t>телефон +7 (383) 2-078-690</w:t>
            </w:r>
          </w:p>
          <w:p w:rsidR="004B48DB" w:rsidRDefault="004B48DB" w:rsidP="00D57E54">
            <w:pPr>
              <w:pStyle w:val="a8"/>
              <w:jc w:val="center"/>
              <w:rPr>
                <w:rFonts w:ascii="Times New Roman" w:hAnsi="Times New Roman" w:cs="Times New Roman"/>
                <w:sz w:val="18"/>
                <w:szCs w:val="18"/>
              </w:rPr>
            </w:pPr>
          </w:p>
          <w:p w:rsidR="00D57E54" w:rsidRPr="00D07D37" w:rsidRDefault="00D57E54" w:rsidP="003521CD">
            <w:pPr>
              <w:pStyle w:val="a8"/>
              <w:rPr>
                <w:rFonts w:ascii="Times New Roman" w:hAnsi="Times New Roman" w:cs="Times New Roman"/>
                <w:sz w:val="18"/>
                <w:szCs w:val="18"/>
              </w:rPr>
            </w:pPr>
            <w:r w:rsidRPr="00A84577">
              <w:rPr>
                <w:rFonts w:ascii="Times New Roman" w:hAnsi="Times New Roman" w:cs="Times New Roman"/>
                <w:sz w:val="18"/>
                <w:szCs w:val="18"/>
              </w:rPr>
              <w:t xml:space="preserve">Исходящий № </w:t>
            </w:r>
            <w:r w:rsidR="00A84577" w:rsidRPr="00A84577">
              <w:rPr>
                <w:rFonts w:ascii="Times New Roman" w:hAnsi="Times New Roman" w:cs="Times New Roman"/>
                <w:sz w:val="18"/>
                <w:szCs w:val="18"/>
              </w:rPr>
              <w:t>135</w:t>
            </w:r>
            <w:r w:rsidR="00B91388" w:rsidRPr="00A84577">
              <w:rPr>
                <w:rFonts w:ascii="Times New Roman" w:hAnsi="Times New Roman" w:cs="Times New Roman"/>
                <w:sz w:val="18"/>
                <w:szCs w:val="18"/>
              </w:rPr>
              <w:t>-ЭА/201</w:t>
            </w:r>
            <w:r w:rsidR="003D4BB5">
              <w:rPr>
                <w:rFonts w:ascii="Times New Roman" w:hAnsi="Times New Roman" w:cs="Times New Roman"/>
                <w:sz w:val="18"/>
                <w:szCs w:val="18"/>
              </w:rPr>
              <w:t>6</w:t>
            </w:r>
            <w:r w:rsidRPr="00A84577">
              <w:rPr>
                <w:rFonts w:ascii="Times New Roman" w:hAnsi="Times New Roman" w:cs="Times New Roman"/>
                <w:sz w:val="18"/>
                <w:szCs w:val="18"/>
              </w:rPr>
              <w:t xml:space="preserve"> от «</w:t>
            </w:r>
            <w:r w:rsidR="00AB2D02">
              <w:rPr>
                <w:rFonts w:ascii="Times New Roman" w:hAnsi="Times New Roman" w:cs="Times New Roman"/>
                <w:sz w:val="18"/>
                <w:szCs w:val="18"/>
              </w:rPr>
              <w:t>05</w:t>
            </w:r>
            <w:r w:rsidR="006634F9" w:rsidRPr="00A84577">
              <w:rPr>
                <w:rFonts w:ascii="Times New Roman" w:hAnsi="Times New Roman" w:cs="Times New Roman"/>
                <w:sz w:val="18"/>
                <w:szCs w:val="18"/>
              </w:rPr>
              <w:t xml:space="preserve">» </w:t>
            </w:r>
            <w:r w:rsidR="00AB2D02">
              <w:rPr>
                <w:rFonts w:ascii="Times New Roman" w:hAnsi="Times New Roman" w:cs="Times New Roman"/>
                <w:sz w:val="18"/>
                <w:szCs w:val="18"/>
              </w:rPr>
              <w:t>апреля</w:t>
            </w:r>
            <w:r w:rsidR="006634F9" w:rsidRPr="00A84577">
              <w:rPr>
                <w:rFonts w:ascii="Times New Roman" w:hAnsi="Times New Roman" w:cs="Times New Roman"/>
                <w:sz w:val="18"/>
                <w:szCs w:val="18"/>
              </w:rPr>
              <w:t xml:space="preserve"> </w:t>
            </w:r>
            <w:r w:rsidR="00B91388" w:rsidRPr="00A84577">
              <w:rPr>
                <w:rFonts w:ascii="Times New Roman" w:hAnsi="Times New Roman" w:cs="Times New Roman"/>
                <w:sz w:val="18"/>
                <w:szCs w:val="18"/>
              </w:rPr>
              <w:t>201</w:t>
            </w:r>
            <w:r w:rsidR="003521CD" w:rsidRPr="00A84577">
              <w:rPr>
                <w:rFonts w:ascii="Times New Roman" w:hAnsi="Times New Roman" w:cs="Times New Roman"/>
                <w:sz w:val="18"/>
                <w:szCs w:val="18"/>
              </w:rPr>
              <w:t>6</w:t>
            </w:r>
            <w:r w:rsidRPr="00A84577">
              <w:rPr>
                <w:rFonts w:ascii="Times New Roman" w:hAnsi="Times New Roman" w:cs="Times New Roman"/>
                <w:sz w:val="18"/>
                <w:szCs w:val="18"/>
              </w:rPr>
              <w:t xml:space="preserve"> г.</w:t>
            </w:r>
          </w:p>
          <w:p w:rsidR="00D57E54" w:rsidRPr="00D07D37" w:rsidRDefault="00D57E54" w:rsidP="003521CD">
            <w:pPr>
              <w:pStyle w:val="a8"/>
              <w:rPr>
                <w:rFonts w:ascii="Times New Roman" w:hAnsi="Times New Roman" w:cs="Times New Roman"/>
                <w:sz w:val="18"/>
                <w:szCs w:val="18"/>
              </w:rPr>
            </w:pPr>
            <w:r w:rsidRPr="00D07D37">
              <w:rPr>
                <w:rFonts w:ascii="Times New Roman" w:hAnsi="Times New Roman" w:cs="Times New Roman"/>
                <w:sz w:val="18"/>
                <w:szCs w:val="18"/>
              </w:rPr>
              <w:t>Входящий № _______ от «___» «______________» 20 ___ г.</w:t>
            </w:r>
          </w:p>
          <w:p w:rsidR="00D57E54" w:rsidRDefault="00D57E54" w:rsidP="001E0435">
            <w:pPr>
              <w:jc w:val="right"/>
              <w:rPr>
                <w:rStyle w:val="a3"/>
                <w:rFonts w:ascii="Times New Roman" w:hAnsi="Times New Roman" w:cs="Times New Roman"/>
                <w:b w:val="0"/>
                <w:sz w:val="24"/>
                <w:szCs w:val="24"/>
              </w:rPr>
            </w:pPr>
          </w:p>
        </w:tc>
        <w:tc>
          <w:tcPr>
            <w:tcW w:w="4394" w:type="dxa"/>
          </w:tcPr>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Руководителям </w:t>
            </w:r>
          </w:p>
          <w:p w:rsidR="00C92682"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образовательных организаций</w:t>
            </w:r>
            <w:r w:rsidR="00692A0C">
              <w:rPr>
                <w:rStyle w:val="a3"/>
                <w:rFonts w:ascii="Times New Roman" w:hAnsi="Times New Roman" w:cs="Times New Roman"/>
                <w:b w:val="0"/>
                <w:sz w:val="24"/>
                <w:szCs w:val="24"/>
              </w:rPr>
              <w:t xml:space="preserve"> </w:t>
            </w:r>
          </w:p>
          <w:p w:rsidR="00D57E54"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Российской Федерации</w:t>
            </w:r>
          </w:p>
          <w:p w:rsidR="00692A0C" w:rsidRDefault="00692A0C"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(в том числе в сфере </w:t>
            </w:r>
          </w:p>
          <w:p w:rsidR="00692A0C" w:rsidRDefault="00692A0C"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культуры и спорта)</w:t>
            </w:r>
          </w:p>
          <w:p w:rsidR="00692A0C" w:rsidRDefault="00692A0C"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1E0435">
            <w:pPr>
              <w:jc w:val="right"/>
              <w:rPr>
                <w:rStyle w:val="a3"/>
                <w:rFonts w:ascii="Times New Roman" w:hAnsi="Times New Roman" w:cs="Times New Roman"/>
                <w:b w:val="0"/>
                <w:sz w:val="24"/>
                <w:szCs w:val="24"/>
              </w:rPr>
            </w:pPr>
          </w:p>
        </w:tc>
      </w:tr>
    </w:tbl>
    <w:p w:rsidR="000D162D" w:rsidRPr="00976756" w:rsidRDefault="000D162D" w:rsidP="00704EED">
      <w:pPr>
        <w:spacing w:after="0" w:line="240" w:lineRule="auto"/>
        <w:rPr>
          <w:rStyle w:val="a3"/>
          <w:rFonts w:ascii="Times New Roman" w:hAnsi="Times New Roman" w:cs="Times New Roman"/>
          <w:i/>
          <w:sz w:val="24"/>
          <w:szCs w:val="24"/>
        </w:rPr>
      </w:pPr>
      <w:r w:rsidRPr="00976756">
        <w:rPr>
          <w:rStyle w:val="a3"/>
          <w:rFonts w:ascii="Times New Roman" w:hAnsi="Times New Roman" w:cs="Times New Roman"/>
          <w:i/>
          <w:sz w:val="24"/>
          <w:szCs w:val="24"/>
        </w:rPr>
        <w:t>О проведении конкурса сайтов</w:t>
      </w:r>
    </w:p>
    <w:p w:rsidR="000D162D" w:rsidRDefault="000D162D" w:rsidP="000D162D">
      <w:pPr>
        <w:spacing w:after="0" w:line="240" w:lineRule="auto"/>
        <w:ind w:firstLine="709"/>
        <w:rPr>
          <w:rStyle w:val="a3"/>
          <w:rFonts w:ascii="Times New Roman" w:hAnsi="Times New Roman" w:cs="Times New Roman"/>
          <w:b w:val="0"/>
          <w:sz w:val="24"/>
          <w:szCs w:val="24"/>
        </w:rPr>
      </w:pPr>
    </w:p>
    <w:p w:rsidR="001E0435" w:rsidRPr="00976756" w:rsidRDefault="001E0435" w:rsidP="001E0435">
      <w:pPr>
        <w:spacing w:after="0" w:line="240" w:lineRule="auto"/>
        <w:ind w:firstLine="709"/>
        <w:jc w:val="center"/>
        <w:rPr>
          <w:rStyle w:val="a3"/>
          <w:rFonts w:ascii="Times New Roman" w:hAnsi="Times New Roman" w:cs="Times New Roman"/>
          <w:sz w:val="24"/>
          <w:szCs w:val="24"/>
        </w:rPr>
      </w:pPr>
      <w:r w:rsidRPr="00976756">
        <w:rPr>
          <w:rStyle w:val="a3"/>
          <w:rFonts w:ascii="Times New Roman" w:hAnsi="Times New Roman" w:cs="Times New Roman"/>
          <w:sz w:val="24"/>
          <w:szCs w:val="24"/>
        </w:rPr>
        <w:t>Уважаемые коллеги!</w:t>
      </w:r>
    </w:p>
    <w:p w:rsidR="001E0435" w:rsidRDefault="001E0435" w:rsidP="001E0435">
      <w:pPr>
        <w:spacing w:after="0" w:line="240" w:lineRule="auto"/>
        <w:ind w:firstLine="709"/>
        <w:jc w:val="both"/>
        <w:rPr>
          <w:rStyle w:val="a3"/>
          <w:rFonts w:ascii="Times New Roman" w:hAnsi="Times New Roman" w:cs="Times New Roman"/>
          <w:b w:val="0"/>
          <w:sz w:val="24"/>
          <w:szCs w:val="24"/>
        </w:rPr>
      </w:pPr>
    </w:p>
    <w:p w:rsidR="003521CD" w:rsidRPr="003B126E" w:rsidRDefault="001E0435" w:rsidP="003521CD">
      <w:pPr>
        <w:spacing w:after="0" w:line="240" w:lineRule="auto"/>
        <w:ind w:firstLine="708"/>
        <w:jc w:val="both"/>
        <w:rPr>
          <w:rFonts w:ascii="Times New Roman" w:eastAsia="Times New Roman" w:hAnsi="Times New Roman" w:cs="Times New Roman"/>
          <w:b/>
          <w:sz w:val="20"/>
          <w:szCs w:val="20"/>
          <w:lang w:eastAsia="ru-RU"/>
        </w:rPr>
      </w:pPr>
      <w:r w:rsidRPr="003B126E">
        <w:rPr>
          <w:rStyle w:val="a3"/>
          <w:rFonts w:ascii="Times New Roman" w:hAnsi="Times New Roman" w:cs="Times New Roman"/>
          <w:b w:val="0"/>
          <w:sz w:val="20"/>
          <w:szCs w:val="20"/>
        </w:rPr>
        <w:t xml:space="preserve">Приглашаем все образовательные организации принять участие </w:t>
      </w:r>
      <w:r w:rsidR="003521CD" w:rsidRPr="003B126E">
        <w:rPr>
          <w:rStyle w:val="a3"/>
          <w:rFonts w:ascii="Times New Roman" w:hAnsi="Times New Roman" w:cs="Times New Roman"/>
          <w:b w:val="0"/>
          <w:sz w:val="20"/>
          <w:szCs w:val="20"/>
        </w:rPr>
        <w:t xml:space="preserve">в </w:t>
      </w:r>
      <w:r w:rsidR="003521CD" w:rsidRPr="003B126E">
        <w:rPr>
          <w:rFonts w:ascii="Times New Roman" w:eastAsia="Times New Roman" w:hAnsi="Times New Roman" w:cs="Times New Roman"/>
          <w:b/>
          <w:sz w:val="20"/>
          <w:szCs w:val="20"/>
          <w:lang w:eastAsia="ru-RU"/>
        </w:rPr>
        <w:t>Открытом всероссийском конкурсе-практикуме с международным участием «Лучший интернет-сайт образовательной организации – 2016».</w:t>
      </w:r>
    </w:p>
    <w:p w:rsidR="003521CD" w:rsidRPr="003B126E" w:rsidRDefault="003521CD" w:rsidP="0055468C">
      <w:pPr>
        <w:spacing w:after="0" w:line="240" w:lineRule="auto"/>
        <w:ind w:firstLine="709"/>
        <w:jc w:val="both"/>
        <w:rPr>
          <w:rFonts w:ascii="Times New Roman" w:eastAsia="Times New Roman" w:hAnsi="Times New Roman" w:cs="Times New Roman"/>
          <w:color w:val="000000"/>
          <w:sz w:val="20"/>
          <w:szCs w:val="20"/>
          <w:lang w:eastAsia="ru-RU"/>
        </w:rPr>
      </w:pPr>
    </w:p>
    <w:p w:rsidR="003521CD" w:rsidRPr="003B126E" w:rsidRDefault="003521CD" w:rsidP="003521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B126E">
        <w:rPr>
          <w:rFonts w:ascii="Times New Roman" w:eastAsia="Times New Roman" w:hAnsi="Times New Roman" w:cs="Times New Roman"/>
          <w:i/>
          <w:iCs/>
          <w:color w:val="000000"/>
          <w:sz w:val="20"/>
          <w:szCs w:val="20"/>
          <w:lang w:eastAsia="ru-RU"/>
        </w:rPr>
        <w:t>Главный лозунг конкурса:</w:t>
      </w:r>
    </w:p>
    <w:p w:rsidR="003521CD" w:rsidRPr="003B126E" w:rsidRDefault="003521CD" w:rsidP="003521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B126E">
        <w:rPr>
          <w:rFonts w:ascii="Times New Roman" w:eastAsia="Times New Roman" w:hAnsi="Times New Roman" w:cs="Times New Roman"/>
          <w:b/>
          <w:bCs/>
          <w:color w:val="FF8000"/>
          <w:sz w:val="20"/>
          <w:szCs w:val="20"/>
          <w:lang w:eastAsia="ru-RU"/>
        </w:rPr>
        <w:t>СДЕЛАЕМ САЙТ ПОЛЕЗНЫМ ДЛЯ ОБРАЗОВАНИЯ!</w:t>
      </w:r>
    </w:p>
    <w:p w:rsidR="003521CD" w:rsidRPr="003B126E" w:rsidRDefault="003521CD" w:rsidP="003521CD">
      <w:pP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3521CD" w:rsidRPr="003B126E" w:rsidRDefault="003521CD" w:rsidP="003521CD">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Сайт – это живой организм виртуальной реальности, где каждый участник образовательного процесса может найти для себя не только информацию, но и сферу приложения своих профессиональных интересов, организовать взаимодействие с коллегами, учащимися и их родителями.</w:t>
      </w:r>
    </w:p>
    <w:p w:rsidR="003521CD" w:rsidRPr="003B126E" w:rsidRDefault="003521CD" w:rsidP="003521C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Для педагога – это возможность распространения своего опыта, средство коммуникации, позволяющее наладить связь с коллегами и обучающимися.</w:t>
      </w:r>
    </w:p>
    <w:p w:rsidR="003521CD" w:rsidRPr="003B126E" w:rsidRDefault="003521CD" w:rsidP="003521C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Для учебного заведения – это интерактивная система, которая позволяет управлять педагогическим процессом и выполняет роль образовательного ресурса с точки зрения методических и информационных материалов.</w:t>
      </w:r>
    </w:p>
    <w:p w:rsidR="003521CD" w:rsidRPr="003B126E" w:rsidRDefault="003521CD" w:rsidP="003521CD">
      <w:pPr>
        <w:shd w:val="clear" w:color="auto" w:fill="FFFFFF"/>
        <w:spacing w:after="0" w:line="240" w:lineRule="auto"/>
        <w:ind w:firstLine="709"/>
        <w:rPr>
          <w:rFonts w:ascii="Times New Roman" w:eastAsia="Times New Roman" w:hAnsi="Times New Roman" w:cs="Times New Roman"/>
          <w:bCs/>
          <w:sz w:val="20"/>
          <w:szCs w:val="20"/>
          <w:lang w:eastAsia="ru-RU"/>
        </w:rPr>
      </w:pPr>
    </w:p>
    <w:p w:rsidR="003521CD" w:rsidRPr="003B126E" w:rsidRDefault="003521CD" w:rsidP="003521CD">
      <w:pPr>
        <w:shd w:val="clear" w:color="auto" w:fill="FFFFFF"/>
        <w:spacing w:after="0" w:line="240" w:lineRule="auto"/>
        <w:ind w:firstLine="709"/>
        <w:rPr>
          <w:rFonts w:ascii="Times New Roman" w:eastAsia="Times New Roman" w:hAnsi="Times New Roman" w:cs="Times New Roman"/>
          <w:sz w:val="20"/>
          <w:szCs w:val="20"/>
          <w:lang w:eastAsia="ru-RU"/>
        </w:rPr>
      </w:pPr>
      <w:r w:rsidRPr="003B126E">
        <w:rPr>
          <w:rFonts w:ascii="Times New Roman" w:eastAsia="Times New Roman" w:hAnsi="Times New Roman" w:cs="Times New Roman"/>
          <w:b/>
          <w:bCs/>
          <w:sz w:val="20"/>
          <w:szCs w:val="20"/>
          <w:lang w:eastAsia="ru-RU"/>
        </w:rPr>
        <w:t>Миссия</w:t>
      </w:r>
    </w:p>
    <w:p w:rsidR="003521CD" w:rsidRPr="003B126E" w:rsidRDefault="003521CD" w:rsidP="003521C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Открытый всероссийский конкурс-практикум с международным участием «Лучший интернет-сайт образовательной организации – 2016» проводится для стимулирования применения современных информационно-коммуникационных технологий в образовательных учреждениях.</w:t>
      </w:r>
    </w:p>
    <w:p w:rsidR="003521CD" w:rsidRPr="003B126E" w:rsidRDefault="003521CD" w:rsidP="003521C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 xml:space="preserve">Участие в конкурсе способствует развитию современных подходов в административной, образовательной и </w:t>
      </w:r>
      <w:proofErr w:type="spellStart"/>
      <w:r w:rsidRPr="003B126E">
        <w:rPr>
          <w:rFonts w:ascii="Times New Roman" w:eastAsia="Times New Roman" w:hAnsi="Times New Roman" w:cs="Times New Roman"/>
          <w:sz w:val="20"/>
          <w:szCs w:val="20"/>
          <w:lang w:eastAsia="ru-RU"/>
        </w:rPr>
        <w:t>внеучебной</w:t>
      </w:r>
      <w:proofErr w:type="spellEnd"/>
      <w:r w:rsidRPr="003B126E">
        <w:rPr>
          <w:rFonts w:ascii="Times New Roman" w:eastAsia="Times New Roman" w:hAnsi="Times New Roman" w:cs="Times New Roman"/>
          <w:sz w:val="20"/>
          <w:szCs w:val="20"/>
          <w:lang w:eastAsia="ru-RU"/>
        </w:rPr>
        <w:t xml:space="preserve"> деятельности образовательных организаций, создает дополнительные возможности для творческой, научной и общественно-полезной работы учащихся, повышению грамотности администраторов сайтов.</w:t>
      </w:r>
    </w:p>
    <w:p w:rsidR="003521CD" w:rsidRPr="003B126E" w:rsidRDefault="003521CD" w:rsidP="003521CD">
      <w:pPr>
        <w:pStyle w:val="a5"/>
        <w:spacing w:after="0" w:line="240" w:lineRule="auto"/>
        <w:ind w:left="0" w:firstLine="709"/>
        <w:rPr>
          <w:rFonts w:ascii="Times New Roman" w:hAnsi="Times New Roman" w:cs="Times New Roman"/>
          <w:b/>
          <w:color w:val="000000"/>
          <w:sz w:val="20"/>
          <w:szCs w:val="20"/>
        </w:rPr>
      </w:pPr>
    </w:p>
    <w:p w:rsidR="003521CD" w:rsidRPr="003B126E" w:rsidRDefault="003521CD" w:rsidP="003521CD">
      <w:pPr>
        <w:spacing w:after="0" w:line="240" w:lineRule="auto"/>
        <w:jc w:val="center"/>
        <w:outlineLvl w:val="3"/>
        <w:rPr>
          <w:rFonts w:ascii="inherit" w:eastAsia="Times New Roman" w:hAnsi="inherit" w:cs="Arial"/>
          <w:color w:val="0F243E" w:themeColor="text2" w:themeShade="80"/>
          <w:sz w:val="20"/>
          <w:szCs w:val="20"/>
          <w:lang w:eastAsia="ru-RU"/>
        </w:rPr>
      </w:pPr>
      <w:r w:rsidRPr="003B126E">
        <w:rPr>
          <w:rFonts w:ascii="inherit" w:eastAsia="Times New Roman" w:hAnsi="inherit" w:cs="Arial"/>
          <w:b/>
          <w:bCs/>
          <w:color w:val="0F243E" w:themeColor="text2" w:themeShade="80"/>
          <w:sz w:val="20"/>
          <w:szCs w:val="20"/>
          <w:lang w:eastAsia="ru-RU"/>
        </w:rPr>
        <w:t>ПРИЗОВОЙ ФОНД</w:t>
      </w:r>
    </w:p>
    <w:p w:rsidR="003521CD" w:rsidRPr="003B126E" w:rsidRDefault="003521CD" w:rsidP="003521CD">
      <w:pPr>
        <w:spacing w:after="0" w:line="300" w:lineRule="atLeast"/>
        <w:jc w:val="center"/>
        <w:rPr>
          <w:rFonts w:ascii="Times New Roman" w:eastAsia="Times New Roman" w:hAnsi="Times New Roman" w:cs="Times New Roman"/>
          <w:color w:val="002060"/>
          <w:sz w:val="20"/>
          <w:szCs w:val="20"/>
          <w:lang w:eastAsia="ru-RU"/>
        </w:rPr>
      </w:pPr>
      <w:r w:rsidRPr="003B126E">
        <w:rPr>
          <w:rFonts w:ascii="Times New Roman" w:eastAsia="Times New Roman" w:hAnsi="Times New Roman" w:cs="Times New Roman"/>
          <w:color w:val="002060"/>
          <w:sz w:val="20"/>
          <w:szCs w:val="20"/>
          <w:lang w:eastAsia="ru-RU"/>
        </w:rPr>
        <w:t>Процент с итоговой суммы организационных сборов получат победители и призеры нашего конкурса. Призовой фонд увеличивается в</w:t>
      </w:r>
      <w:r w:rsidR="002C69AC" w:rsidRPr="003B126E">
        <w:rPr>
          <w:rFonts w:ascii="Times New Roman" w:eastAsia="Times New Roman" w:hAnsi="Times New Roman" w:cs="Times New Roman"/>
          <w:color w:val="002060"/>
          <w:sz w:val="20"/>
          <w:szCs w:val="20"/>
          <w:lang w:eastAsia="ru-RU"/>
        </w:rPr>
        <w:t>месте с количеством участников.</w:t>
      </w:r>
    </w:p>
    <w:p w:rsidR="003521CD" w:rsidRPr="003B126E" w:rsidRDefault="003521CD" w:rsidP="003521CD">
      <w:pPr>
        <w:pStyle w:val="a5"/>
        <w:spacing w:after="0" w:line="240" w:lineRule="auto"/>
        <w:ind w:left="0" w:firstLine="709"/>
        <w:rPr>
          <w:rFonts w:ascii="Times New Roman" w:hAnsi="Times New Roman" w:cs="Times New Roman"/>
          <w:b/>
          <w:color w:val="000000"/>
          <w:sz w:val="20"/>
          <w:szCs w:val="20"/>
        </w:rPr>
      </w:pPr>
    </w:p>
    <w:p w:rsidR="003521CD" w:rsidRPr="003B126E" w:rsidRDefault="003521CD" w:rsidP="003521CD">
      <w:pPr>
        <w:pStyle w:val="a5"/>
        <w:spacing w:after="0" w:line="240" w:lineRule="auto"/>
        <w:ind w:left="0" w:firstLine="709"/>
        <w:rPr>
          <w:rFonts w:ascii="Times New Roman" w:hAnsi="Times New Roman" w:cs="Times New Roman"/>
          <w:b/>
          <w:color w:val="000000"/>
          <w:sz w:val="20"/>
          <w:szCs w:val="20"/>
        </w:rPr>
      </w:pPr>
    </w:p>
    <w:p w:rsidR="003521CD" w:rsidRPr="003B126E" w:rsidRDefault="003521CD" w:rsidP="003521CD">
      <w:pPr>
        <w:pStyle w:val="a5"/>
        <w:spacing w:after="0" w:line="240" w:lineRule="auto"/>
        <w:ind w:left="0" w:firstLine="709"/>
        <w:rPr>
          <w:rFonts w:ascii="Times New Roman" w:hAnsi="Times New Roman" w:cs="Times New Roman"/>
          <w:sz w:val="20"/>
          <w:szCs w:val="20"/>
        </w:rPr>
      </w:pPr>
      <w:r w:rsidRPr="003B126E">
        <w:rPr>
          <w:rFonts w:ascii="Times New Roman" w:hAnsi="Times New Roman" w:cs="Times New Roman"/>
          <w:b/>
          <w:color w:val="000000"/>
          <w:sz w:val="20"/>
          <w:szCs w:val="20"/>
        </w:rPr>
        <w:t>Номинации:</w:t>
      </w:r>
    </w:p>
    <w:p w:rsidR="003521CD" w:rsidRPr="003B126E" w:rsidRDefault="003521CD" w:rsidP="003521CD">
      <w:pPr>
        <w:pStyle w:val="a5"/>
        <w:numPr>
          <w:ilvl w:val="0"/>
          <w:numId w:val="3"/>
        </w:num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Лучший сайт дошкольной образовательной организации.</w:t>
      </w:r>
    </w:p>
    <w:p w:rsidR="003521CD" w:rsidRPr="003B126E" w:rsidRDefault="003521CD" w:rsidP="003521CD">
      <w:pPr>
        <w:pStyle w:val="a5"/>
        <w:numPr>
          <w:ilvl w:val="0"/>
          <w:numId w:val="3"/>
        </w:num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Лучший сайт общеобразовательной организации.</w:t>
      </w:r>
    </w:p>
    <w:p w:rsidR="003521CD" w:rsidRPr="003B126E" w:rsidRDefault="003521CD" w:rsidP="003521CD">
      <w:pPr>
        <w:pStyle w:val="a5"/>
        <w:numPr>
          <w:ilvl w:val="0"/>
          <w:numId w:val="3"/>
        </w:num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Лучший сайт организации дополнительного образования детей.</w:t>
      </w:r>
    </w:p>
    <w:p w:rsidR="003521CD" w:rsidRPr="003B126E" w:rsidRDefault="003521CD" w:rsidP="003521CD">
      <w:pPr>
        <w:pStyle w:val="a5"/>
        <w:numPr>
          <w:ilvl w:val="0"/>
          <w:numId w:val="3"/>
        </w:num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Лучший сайт организаций дополнительного профессионального, среднего профессионального и высшего профессионального образования.</w:t>
      </w:r>
    </w:p>
    <w:p w:rsidR="003521CD" w:rsidRPr="003B126E" w:rsidRDefault="003521CD" w:rsidP="003521CD">
      <w:pPr>
        <w:pStyle w:val="a4"/>
        <w:spacing w:before="0" w:beforeAutospacing="0" w:after="0" w:afterAutospacing="0"/>
        <w:rPr>
          <w:sz w:val="20"/>
          <w:szCs w:val="20"/>
        </w:rPr>
      </w:pPr>
    </w:p>
    <w:p w:rsidR="003521CD" w:rsidRPr="003B126E" w:rsidRDefault="003521CD" w:rsidP="003521CD">
      <w:pPr>
        <w:pStyle w:val="a4"/>
        <w:spacing w:before="0" w:beforeAutospacing="0" w:after="0" w:afterAutospacing="0"/>
        <w:jc w:val="center"/>
        <w:rPr>
          <w:b/>
          <w:sz w:val="20"/>
          <w:szCs w:val="20"/>
        </w:rPr>
      </w:pPr>
      <w:r w:rsidRPr="003B126E">
        <w:rPr>
          <w:b/>
          <w:sz w:val="20"/>
          <w:szCs w:val="20"/>
        </w:rPr>
        <w:t>Победители, призеры и лауреаты конкурса</w:t>
      </w:r>
    </w:p>
    <w:p w:rsidR="003521CD" w:rsidRPr="003B126E" w:rsidRDefault="003521CD" w:rsidP="003521CD">
      <w:pPr>
        <w:pStyle w:val="a4"/>
        <w:spacing w:before="0" w:beforeAutospacing="0" w:after="0" w:afterAutospacing="0"/>
        <w:jc w:val="center"/>
        <w:rPr>
          <w:b/>
          <w:sz w:val="20"/>
          <w:szCs w:val="20"/>
        </w:rPr>
      </w:pPr>
      <w:r w:rsidRPr="003B126E">
        <w:rPr>
          <w:b/>
          <w:sz w:val="20"/>
          <w:szCs w:val="20"/>
        </w:rPr>
        <w:lastRenderedPageBreak/>
        <w:t>определяются путем проведения многоэтапной процедуры:</w:t>
      </w:r>
    </w:p>
    <w:p w:rsidR="003521CD" w:rsidRPr="003B126E" w:rsidRDefault="003521CD" w:rsidP="003521CD">
      <w:pPr>
        <w:pStyle w:val="a4"/>
        <w:spacing w:before="0" w:beforeAutospacing="0" w:after="0" w:afterAutospacing="0"/>
        <w:jc w:val="center"/>
        <w:rPr>
          <w:b/>
          <w:sz w:val="20"/>
          <w:szCs w:val="20"/>
        </w:rPr>
      </w:pPr>
    </w:p>
    <w:tbl>
      <w:tblPr>
        <w:tblStyle w:val="a6"/>
        <w:tblW w:w="0" w:type="auto"/>
        <w:tblLook w:val="04A0" w:firstRow="1" w:lastRow="0" w:firstColumn="1" w:lastColumn="0" w:noHBand="0" w:noVBand="1"/>
      </w:tblPr>
      <w:tblGrid>
        <w:gridCol w:w="2660"/>
        <w:gridCol w:w="425"/>
        <w:gridCol w:w="3402"/>
        <w:gridCol w:w="425"/>
        <w:gridCol w:w="2659"/>
      </w:tblGrid>
      <w:tr w:rsidR="003521CD" w:rsidRPr="003B126E" w:rsidTr="00C86FCA">
        <w:tc>
          <w:tcPr>
            <w:tcW w:w="2660" w:type="dxa"/>
          </w:tcPr>
          <w:p w:rsidR="003521CD" w:rsidRPr="003B126E" w:rsidRDefault="003521CD" w:rsidP="00C86FCA">
            <w:pPr>
              <w:pStyle w:val="a4"/>
              <w:spacing w:before="0" w:beforeAutospacing="0" w:after="0" w:afterAutospacing="0"/>
              <w:jc w:val="center"/>
              <w:rPr>
                <w:b/>
                <w:sz w:val="20"/>
                <w:szCs w:val="20"/>
              </w:rPr>
            </w:pPr>
            <w:r w:rsidRPr="003B126E">
              <w:rPr>
                <w:b/>
                <w:sz w:val="20"/>
                <w:szCs w:val="20"/>
              </w:rPr>
              <w:t>Народное голосование</w:t>
            </w:r>
          </w:p>
        </w:tc>
        <w:tc>
          <w:tcPr>
            <w:tcW w:w="425" w:type="dxa"/>
          </w:tcPr>
          <w:p w:rsidR="003521CD" w:rsidRPr="003B126E" w:rsidRDefault="003521CD" w:rsidP="00C86FCA">
            <w:pPr>
              <w:pStyle w:val="a4"/>
              <w:spacing w:before="0" w:beforeAutospacing="0" w:after="0" w:afterAutospacing="0"/>
              <w:jc w:val="center"/>
              <w:rPr>
                <w:b/>
                <w:sz w:val="20"/>
                <w:szCs w:val="20"/>
              </w:rPr>
            </w:pPr>
            <w:r w:rsidRPr="003B126E">
              <w:rPr>
                <w:b/>
                <w:sz w:val="20"/>
                <w:szCs w:val="20"/>
              </w:rPr>
              <w:t>+</w:t>
            </w:r>
          </w:p>
        </w:tc>
        <w:tc>
          <w:tcPr>
            <w:tcW w:w="3402" w:type="dxa"/>
          </w:tcPr>
          <w:p w:rsidR="003521CD" w:rsidRPr="003B126E" w:rsidRDefault="003521CD" w:rsidP="00C86FCA">
            <w:pPr>
              <w:pStyle w:val="a4"/>
              <w:spacing w:before="0" w:beforeAutospacing="0" w:after="0" w:afterAutospacing="0"/>
              <w:jc w:val="center"/>
              <w:rPr>
                <w:b/>
                <w:sz w:val="20"/>
                <w:szCs w:val="20"/>
              </w:rPr>
            </w:pPr>
            <w:r w:rsidRPr="003B126E">
              <w:rPr>
                <w:b/>
                <w:sz w:val="20"/>
                <w:szCs w:val="20"/>
              </w:rPr>
              <w:t>Оценка экспертного жюри</w:t>
            </w:r>
          </w:p>
        </w:tc>
        <w:tc>
          <w:tcPr>
            <w:tcW w:w="425" w:type="dxa"/>
          </w:tcPr>
          <w:p w:rsidR="003521CD" w:rsidRPr="003B126E" w:rsidRDefault="003521CD" w:rsidP="00C86FCA">
            <w:pPr>
              <w:pStyle w:val="a4"/>
              <w:spacing w:before="0" w:beforeAutospacing="0" w:after="0" w:afterAutospacing="0"/>
              <w:jc w:val="center"/>
              <w:rPr>
                <w:b/>
                <w:sz w:val="20"/>
                <w:szCs w:val="20"/>
              </w:rPr>
            </w:pPr>
            <w:r w:rsidRPr="003B126E">
              <w:rPr>
                <w:b/>
                <w:sz w:val="20"/>
                <w:szCs w:val="20"/>
              </w:rPr>
              <w:t>+</w:t>
            </w:r>
          </w:p>
        </w:tc>
        <w:tc>
          <w:tcPr>
            <w:tcW w:w="2659" w:type="dxa"/>
          </w:tcPr>
          <w:p w:rsidR="003521CD" w:rsidRPr="003B126E" w:rsidRDefault="003521CD" w:rsidP="00C86FCA">
            <w:pPr>
              <w:pStyle w:val="a4"/>
              <w:spacing w:before="0" w:beforeAutospacing="0" w:after="0" w:afterAutospacing="0"/>
              <w:jc w:val="center"/>
              <w:rPr>
                <w:b/>
                <w:sz w:val="20"/>
                <w:szCs w:val="20"/>
              </w:rPr>
            </w:pPr>
            <w:r w:rsidRPr="003B126E">
              <w:rPr>
                <w:b/>
                <w:sz w:val="20"/>
                <w:szCs w:val="20"/>
              </w:rPr>
              <w:t>Оценка участников конкурса</w:t>
            </w:r>
          </w:p>
        </w:tc>
      </w:tr>
    </w:tbl>
    <w:p w:rsidR="003521CD" w:rsidRPr="003B126E" w:rsidRDefault="003521CD" w:rsidP="003521CD">
      <w:pPr>
        <w:pStyle w:val="a4"/>
        <w:spacing w:before="0" w:beforeAutospacing="0" w:after="0" w:afterAutospacing="0"/>
        <w:jc w:val="center"/>
        <w:rPr>
          <w:b/>
          <w:sz w:val="20"/>
          <w:szCs w:val="20"/>
        </w:rPr>
      </w:pPr>
    </w:p>
    <w:p w:rsidR="003521CD" w:rsidRPr="003B126E" w:rsidRDefault="003521CD" w:rsidP="003521CD">
      <w:pPr>
        <w:spacing w:after="0" w:line="240" w:lineRule="auto"/>
        <w:jc w:val="center"/>
        <w:textAlignment w:val="baseline"/>
        <w:rPr>
          <w:rFonts w:ascii="Times New Roman" w:hAnsi="Times New Roman" w:cs="Times New Roman"/>
          <w:i/>
          <w:sz w:val="20"/>
          <w:szCs w:val="20"/>
        </w:rPr>
      </w:pPr>
      <w:r w:rsidRPr="003B126E">
        <w:rPr>
          <w:rFonts w:ascii="Times New Roman" w:hAnsi="Times New Roman" w:cs="Times New Roman"/>
          <w:sz w:val="20"/>
          <w:szCs w:val="20"/>
        </w:rPr>
        <w:br/>
      </w:r>
      <w:r w:rsidRPr="003B126E">
        <w:rPr>
          <w:rFonts w:ascii="Times New Roman" w:hAnsi="Times New Roman" w:cs="Times New Roman"/>
          <w:i/>
          <w:sz w:val="20"/>
          <w:szCs w:val="20"/>
        </w:rPr>
        <w:t>В нашем конкурсе нет проигравших, поскольку знания и опыт, полученные в ходе участия, крайне важны для дальнейшей работы каждой образовательной организации.</w:t>
      </w:r>
    </w:p>
    <w:p w:rsidR="003521CD" w:rsidRPr="003B126E" w:rsidRDefault="003521CD" w:rsidP="003521CD">
      <w:pPr>
        <w:shd w:val="clear" w:color="auto" w:fill="FFFFFF"/>
        <w:spacing w:after="0" w:line="240" w:lineRule="auto"/>
        <w:rPr>
          <w:rFonts w:ascii="Times New Roman" w:eastAsia="Times New Roman" w:hAnsi="Times New Roman" w:cs="Times New Roman"/>
          <w:sz w:val="20"/>
          <w:szCs w:val="20"/>
          <w:lang w:eastAsia="ru-RU"/>
        </w:rPr>
      </w:pPr>
    </w:p>
    <w:p w:rsidR="003521CD" w:rsidRPr="003B126E" w:rsidRDefault="003521CD" w:rsidP="003521CD">
      <w:pPr>
        <w:spacing w:after="0" w:line="240" w:lineRule="auto"/>
        <w:ind w:firstLine="709"/>
        <w:jc w:val="center"/>
        <w:rPr>
          <w:rFonts w:ascii="Times New Roman" w:hAnsi="Times New Roman" w:cs="Times New Roman"/>
          <w:i/>
          <w:sz w:val="20"/>
          <w:szCs w:val="20"/>
        </w:rPr>
      </w:pPr>
      <w:r w:rsidRPr="003B126E">
        <w:rPr>
          <w:rFonts w:ascii="Times New Roman" w:hAnsi="Times New Roman" w:cs="Times New Roman"/>
          <w:b/>
          <w:sz w:val="20"/>
          <w:szCs w:val="20"/>
        </w:rPr>
        <w:t>Почему стоит принять участие</w:t>
      </w:r>
      <w:r w:rsidRPr="003B126E">
        <w:rPr>
          <w:rFonts w:ascii="Times New Roman" w:hAnsi="Times New Roman" w:cs="Times New Roman"/>
          <w:i/>
          <w:sz w:val="20"/>
          <w:szCs w:val="20"/>
        </w:rPr>
        <w:t>:</w:t>
      </w:r>
    </w:p>
    <w:p w:rsidR="003521CD" w:rsidRPr="003B126E" w:rsidRDefault="003521CD" w:rsidP="003521CD">
      <w:pPr>
        <w:spacing w:after="0" w:line="240" w:lineRule="auto"/>
        <w:ind w:firstLine="709"/>
        <w:jc w:val="both"/>
        <w:rPr>
          <w:rFonts w:ascii="Times New Roman" w:hAnsi="Times New Roman" w:cs="Times New Roman"/>
          <w:i/>
          <w:sz w:val="20"/>
          <w:szCs w:val="20"/>
        </w:rPr>
      </w:pPr>
      <w:r w:rsidRPr="003B126E">
        <w:rPr>
          <w:rFonts w:ascii="Times New Roman" w:hAnsi="Times New Roman" w:cs="Times New Roman"/>
          <w:i/>
          <w:sz w:val="20"/>
          <w:szCs w:val="20"/>
        </w:rPr>
        <w:t>В ходе нашего конкурса мы не просто производим оценку сайта Вашего учреждения, но и учим, как правильно его вести и дорабатывать, оказываем консультационную поддержку. Все участники конкурса смогут пройти интенсивный обучающий курс по ведению сайтов образовательных организаций. Мы рассмотрим данный вопрос со всех сторон, предложим Вам варианты готовых решений. Даже если Ваш сайт не займет 1-е место, знания, полученные в ходе участия в конкурсе, навсегда останутся с Вами.</w:t>
      </w:r>
    </w:p>
    <w:p w:rsidR="003521CD" w:rsidRPr="003B126E" w:rsidRDefault="003521CD" w:rsidP="003521CD">
      <w:pPr>
        <w:spacing w:after="0" w:line="240" w:lineRule="auto"/>
        <w:jc w:val="center"/>
        <w:rPr>
          <w:rFonts w:ascii="Times New Roman" w:hAnsi="Times New Roman" w:cs="Times New Roman"/>
          <w:b/>
          <w:sz w:val="20"/>
          <w:szCs w:val="20"/>
        </w:rPr>
      </w:pPr>
    </w:p>
    <w:p w:rsidR="003521CD" w:rsidRPr="003B126E" w:rsidRDefault="003521CD" w:rsidP="003521CD">
      <w:pPr>
        <w:spacing w:after="0" w:line="240" w:lineRule="auto"/>
        <w:jc w:val="center"/>
        <w:rPr>
          <w:rFonts w:ascii="Times New Roman" w:hAnsi="Times New Roman" w:cs="Times New Roman"/>
          <w:b/>
          <w:sz w:val="20"/>
          <w:szCs w:val="20"/>
        </w:rPr>
      </w:pPr>
      <w:r w:rsidRPr="003B126E">
        <w:rPr>
          <w:rFonts w:ascii="Times New Roman" w:hAnsi="Times New Roman" w:cs="Times New Roman"/>
          <w:b/>
          <w:sz w:val="20"/>
          <w:szCs w:val="20"/>
        </w:rPr>
        <w:t>Приняв участие в конкурсе Вы и Ваша образовательная организация:</w:t>
      </w:r>
    </w:p>
    <w:p w:rsidR="00BD29F6" w:rsidRPr="003B126E" w:rsidRDefault="00BD29F6" w:rsidP="003521CD">
      <w:pPr>
        <w:spacing w:after="0" w:line="240" w:lineRule="auto"/>
        <w:jc w:val="center"/>
        <w:rPr>
          <w:rFonts w:ascii="Times New Roman" w:hAnsi="Times New Roman" w:cs="Times New Roman"/>
          <w:b/>
          <w:sz w:val="20"/>
          <w:szCs w:val="20"/>
        </w:rPr>
      </w:pPr>
    </w:p>
    <w:tbl>
      <w:tblPr>
        <w:tblStyle w:val="a6"/>
        <w:tblW w:w="0" w:type="auto"/>
        <w:tblLook w:val="04A0" w:firstRow="1" w:lastRow="0" w:firstColumn="1" w:lastColumn="0" w:noHBand="0" w:noVBand="1"/>
      </w:tblPr>
      <w:tblGrid>
        <w:gridCol w:w="1914"/>
        <w:gridCol w:w="1914"/>
        <w:gridCol w:w="1914"/>
        <w:gridCol w:w="1914"/>
        <w:gridCol w:w="1915"/>
      </w:tblGrid>
      <w:tr w:rsidR="003521CD" w:rsidRPr="003B126E" w:rsidTr="00C86FCA">
        <w:tc>
          <w:tcPr>
            <w:tcW w:w="1914" w:type="dxa"/>
          </w:tcPr>
          <w:p w:rsidR="003521CD" w:rsidRPr="003B126E" w:rsidRDefault="003521CD" w:rsidP="00C86FCA">
            <w:pPr>
              <w:jc w:val="center"/>
              <w:rPr>
                <w:rFonts w:ascii="Times New Roman" w:hAnsi="Times New Roman" w:cs="Times New Roman"/>
                <w:i/>
                <w:sz w:val="20"/>
                <w:szCs w:val="20"/>
              </w:rPr>
            </w:pPr>
            <w:r w:rsidRPr="003B126E">
              <w:rPr>
                <w:rFonts w:ascii="Times New Roman" w:hAnsi="Times New Roman" w:cs="Times New Roman"/>
                <w:i/>
                <w:sz w:val="20"/>
                <w:szCs w:val="20"/>
              </w:rPr>
              <w:t>Пройдете интенсивный курс обучения по ведению сайта образовательной организации</w:t>
            </w:r>
          </w:p>
        </w:tc>
        <w:tc>
          <w:tcPr>
            <w:tcW w:w="1914" w:type="dxa"/>
          </w:tcPr>
          <w:p w:rsidR="003521CD" w:rsidRPr="003B126E" w:rsidRDefault="003521CD" w:rsidP="00C86FCA">
            <w:pPr>
              <w:jc w:val="center"/>
              <w:rPr>
                <w:rFonts w:ascii="Times New Roman" w:hAnsi="Times New Roman" w:cs="Times New Roman"/>
                <w:i/>
                <w:sz w:val="20"/>
                <w:szCs w:val="20"/>
              </w:rPr>
            </w:pPr>
            <w:r w:rsidRPr="003B126E">
              <w:rPr>
                <w:rFonts w:ascii="Times New Roman" w:hAnsi="Times New Roman" w:cs="Times New Roman"/>
                <w:i/>
                <w:sz w:val="20"/>
                <w:szCs w:val="20"/>
              </w:rPr>
              <w:t>Обменяетесь опытом с вашими коллегами из России и стран ближнего зарубежья</w:t>
            </w:r>
          </w:p>
        </w:tc>
        <w:tc>
          <w:tcPr>
            <w:tcW w:w="1914" w:type="dxa"/>
          </w:tcPr>
          <w:p w:rsidR="003521CD" w:rsidRPr="003B126E" w:rsidRDefault="003521CD" w:rsidP="00C86FCA">
            <w:pPr>
              <w:jc w:val="center"/>
              <w:rPr>
                <w:rFonts w:ascii="Times New Roman" w:hAnsi="Times New Roman" w:cs="Times New Roman"/>
                <w:i/>
                <w:sz w:val="20"/>
                <w:szCs w:val="20"/>
              </w:rPr>
            </w:pPr>
            <w:r w:rsidRPr="003B126E">
              <w:rPr>
                <w:rFonts w:ascii="Times New Roman" w:hAnsi="Times New Roman" w:cs="Times New Roman"/>
                <w:i/>
                <w:sz w:val="20"/>
                <w:szCs w:val="20"/>
              </w:rPr>
              <w:t>Изучите лучшие практики создания и ведения сайтов образовательных организаций</w:t>
            </w:r>
          </w:p>
        </w:tc>
        <w:tc>
          <w:tcPr>
            <w:tcW w:w="1914" w:type="dxa"/>
          </w:tcPr>
          <w:p w:rsidR="003521CD" w:rsidRPr="003B126E" w:rsidRDefault="003521CD" w:rsidP="00C86FCA">
            <w:pPr>
              <w:jc w:val="center"/>
              <w:rPr>
                <w:rFonts w:ascii="Times New Roman" w:hAnsi="Times New Roman" w:cs="Times New Roman"/>
                <w:i/>
                <w:sz w:val="20"/>
                <w:szCs w:val="20"/>
              </w:rPr>
            </w:pPr>
            <w:r w:rsidRPr="003B126E">
              <w:rPr>
                <w:rFonts w:ascii="Times New Roman" w:hAnsi="Times New Roman" w:cs="Times New Roman"/>
                <w:i/>
                <w:sz w:val="20"/>
                <w:szCs w:val="20"/>
              </w:rPr>
              <w:t>Поборетесь за право стать победителем и выиграть Призовой фонд Конкурса</w:t>
            </w:r>
          </w:p>
        </w:tc>
        <w:tc>
          <w:tcPr>
            <w:tcW w:w="1915" w:type="dxa"/>
          </w:tcPr>
          <w:p w:rsidR="003521CD" w:rsidRPr="003B126E" w:rsidRDefault="003521CD" w:rsidP="00C86FCA">
            <w:pPr>
              <w:jc w:val="center"/>
              <w:rPr>
                <w:rFonts w:ascii="Times New Roman" w:hAnsi="Times New Roman" w:cs="Times New Roman"/>
                <w:i/>
                <w:sz w:val="20"/>
                <w:szCs w:val="20"/>
              </w:rPr>
            </w:pPr>
            <w:r w:rsidRPr="003B126E">
              <w:rPr>
                <w:rFonts w:ascii="Times New Roman" w:hAnsi="Times New Roman" w:cs="Times New Roman"/>
                <w:i/>
                <w:sz w:val="20"/>
                <w:szCs w:val="20"/>
              </w:rPr>
              <w:t>Сделаете Ваш сайт лучше, приведя его в соответствие с требованиями законодательства и международными стандартами</w:t>
            </w:r>
          </w:p>
        </w:tc>
      </w:tr>
    </w:tbl>
    <w:p w:rsidR="003521CD" w:rsidRPr="003B126E" w:rsidRDefault="003521CD" w:rsidP="003521CD">
      <w:pPr>
        <w:spacing w:after="0" w:line="240" w:lineRule="auto"/>
        <w:jc w:val="both"/>
        <w:rPr>
          <w:rFonts w:ascii="Times New Roman" w:hAnsi="Times New Roman" w:cs="Times New Roman"/>
          <w:b/>
          <w:sz w:val="20"/>
          <w:szCs w:val="20"/>
        </w:rPr>
      </w:pPr>
    </w:p>
    <w:p w:rsidR="003521CD" w:rsidRPr="003B126E" w:rsidRDefault="003521CD" w:rsidP="003521CD">
      <w:pPr>
        <w:spacing w:after="0" w:line="240" w:lineRule="auto"/>
        <w:jc w:val="both"/>
        <w:rPr>
          <w:rFonts w:ascii="Times New Roman" w:hAnsi="Times New Roman" w:cs="Times New Roman"/>
          <w:b/>
          <w:sz w:val="20"/>
          <w:szCs w:val="20"/>
        </w:rPr>
      </w:pPr>
    </w:p>
    <w:p w:rsidR="003521CD" w:rsidRPr="003B126E" w:rsidRDefault="003521CD" w:rsidP="00BD29F6">
      <w:pPr>
        <w:spacing w:after="0" w:line="240" w:lineRule="auto"/>
        <w:ind w:firstLine="708"/>
        <w:jc w:val="both"/>
        <w:rPr>
          <w:rFonts w:ascii="Times New Roman" w:hAnsi="Times New Roman" w:cs="Times New Roman"/>
          <w:sz w:val="20"/>
          <w:szCs w:val="20"/>
        </w:rPr>
      </w:pPr>
      <w:r w:rsidRPr="003B126E">
        <w:rPr>
          <w:rFonts w:ascii="Times New Roman" w:hAnsi="Times New Roman" w:cs="Times New Roman"/>
          <w:sz w:val="20"/>
          <w:szCs w:val="20"/>
        </w:rPr>
        <w:t>В рамках конкурса запланировано участие и выступление представителей образовательных организаций и экспертов из  стран ближнего зарубежья. Наш конкурс – это уникальная возможность изучить международный опыт создания и ведения сайтов образовательных организаций.</w:t>
      </w:r>
    </w:p>
    <w:p w:rsidR="003521CD" w:rsidRPr="003B126E" w:rsidRDefault="003521CD" w:rsidP="003521CD">
      <w:pPr>
        <w:spacing w:after="0" w:line="240" w:lineRule="auto"/>
        <w:jc w:val="both"/>
        <w:rPr>
          <w:rFonts w:ascii="Times New Roman" w:hAnsi="Times New Roman" w:cs="Times New Roman"/>
          <w:sz w:val="20"/>
          <w:szCs w:val="20"/>
        </w:rPr>
      </w:pPr>
    </w:p>
    <w:p w:rsidR="003521CD" w:rsidRPr="003B126E" w:rsidRDefault="003521CD" w:rsidP="003521CD">
      <w:pPr>
        <w:spacing w:after="0" w:line="240" w:lineRule="auto"/>
        <w:ind w:firstLine="708"/>
        <w:jc w:val="both"/>
        <w:rPr>
          <w:rFonts w:ascii="Times New Roman" w:hAnsi="Times New Roman" w:cs="Times New Roman"/>
          <w:sz w:val="20"/>
          <w:szCs w:val="20"/>
        </w:rPr>
      </w:pPr>
      <w:r w:rsidRPr="003B126E">
        <w:rPr>
          <w:rFonts w:ascii="Times New Roman" w:hAnsi="Times New Roman" w:cs="Times New Roman"/>
          <w:sz w:val="20"/>
          <w:szCs w:val="20"/>
        </w:rPr>
        <w:t>На протяжении всего периода проведения конкурса участники будут иметь возможность общаться друг с другом и с экспертами по вопросам создания и ведения сайтов образовательных организаций, обмениваться опытом, делиться идеями.</w:t>
      </w:r>
    </w:p>
    <w:p w:rsidR="003521CD" w:rsidRPr="003B126E" w:rsidRDefault="003521CD" w:rsidP="003521CD">
      <w:pPr>
        <w:shd w:val="clear" w:color="auto" w:fill="FFFFFF"/>
        <w:spacing w:after="0" w:line="240" w:lineRule="auto"/>
        <w:rPr>
          <w:rFonts w:ascii="Times New Roman" w:eastAsia="Times New Roman" w:hAnsi="Times New Roman" w:cs="Times New Roman"/>
          <w:sz w:val="20"/>
          <w:szCs w:val="20"/>
          <w:lang w:eastAsia="ru-RU"/>
        </w:rPr>
      </w:pPr>
    </w:p>
    <w:p w:rsidR="003521CD" w:rsidRPr="003B126E" w:rsidRDefault="003521CD" w:rsidP="003521CD">
      <w:pPr>
        <w:spacing w:after="0" w:line="240" w:lineRule="auto"/>
        <w:ind w:firstLine="709"/>
        <w:jc w:val="both"/>
        <w:rPr>
          <w:rFonts w:ascii="Times New Roman" w:hAnsi="Times New Roman" w:cs="Times New Roman"/>
          <w:sz w:val="20"/>
          <w:szCs w:val="20"/>
        </w:rPr>
      </w:pPr>
      <w:r w:rsidRPr="003B126E">
        <w:rPr>
          <w:rFonts w:ascii="Times New Roman" w:hAnsi="Times New Roman" w:cs="Times New Roman"/>
          <w:sz w:val="20"/>
          <w:szCs w:val="20"/>
        </w:rPr>
        <w:t>В ходе проведения конкурса для всех участников будут проводиться обучающие мероприятия в формате вебинара, предоставляться бесплатные видео уроки, а также оказываться непрерывная консультационная поддержка по следующим вопросам:</w:t>
      </w:r>
    </w:p>
    <w:p w:rsidR="003521CD" w:rsidRPr="003B126E" w:rsidRDefault="003521CD" w:rsidP="003521CD">
      <w:pPr>
        <w:spacing w:after="0" w:line="240" w:lineRule="auto"/>
        <w:jc w:val="both"/>
        <w:rPr>
          <w:rFonts w:ascii="Times New Roman" w:hAnsi="Times New Roman" w:cs="Times New Roman"/>
          <w:sz w:val="20"/>
          <w:szCs w:val="20"/>
        </w:rPr>
      </w:pP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 xml:space="preserve">Соблюдение требований законодательства при ведении сайта.  Информация, обязательная к размещению. </w:t>
      </w: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Варианты реализации сайтов образовательных организаций. Анализ лучших практик.</w:t>
      </w: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Версия сайта для слабовидящих – требование законодательства. Как ее создать.</w:t>
      </w: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Какие локальные нормативно-правовые акты должны быть размещены на сайте и как их составить. Образцы документов. Порядок составления и утверждения.</w:t>
      </w: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Ведение сайта образовательной организации и защита персональных данных. Как не допустить нарушений.</w:t>
      </w:r>
    </w:p>
    <w:p w:rsidR="003521CD" w:rsidRPr="003B126E" w:rsidRDefault="003521CD" w:rsidP="003521CD">
      <w:pPr>
        <w:pStyle w:val="a5"/>
        <w:numPr>
          <w:ilvl w:val="0"/>
          <w:numId w:val="4"/>
        </w:numPr>
        <w:tabs>
          <w:tab w:val="left" w:pos="1276"/>
        </w:tabs>
        <w:spacing w:after="0" w:line="240" w:lineRule="auto"/>
        <w:ind w:left="0" w:firstLine="851"/>
        <w:jc w:val="both"/>
        <w:rPr>
          <w:rFonts w:ascii="Times New Roman" w:hAnsi="Times New Roman" w:cs="Times New Roman"/>
          <w:sz w:val="20"/>
          <w:szCs w:val="20"/>
        </w:rPr>
      </w:pPr>
      <w:r w:rsidRPr="003B126E">
        <w:rPr>
          <w:rFonts w:ascii="Times New Roman" w:hAnsi="Times New Roman" w:cs="Times New Roman"/>
          <w:sz w:val="20"/>
          <w:szCs w:val="20"/>
        </w:rPr>
        <w:t xml:space="preserve">Основы </w:t>
      </w:r>
      <w:proofErr w:type="spellStart"/>
      <w:r w:rsidRPr="003B126E">
        <w:rPr>
          <w:rFonts w:ascii="Times New Roman" w:hAnsi="Times New Roman" w:cs="Times New Roman"/>
          <w:sz w:val="20"/>
          <w:szCs w:val="20"/>
        </w:rPr>
        <w:t>сайтостроения</w:t>
      </w:r>
      <w:proofErr w:type="spellEnd"/>
      <w:r w:rsidRPr="003B126E">
        <w:rPr>
          <w:rFonts w:ascii="Times New Roman" w:hAnsi="Times New Roman" w:cs="Times New Roman"/>
          <w:sz w:val="20"/>
          <w:szCs w:val="20"/>
        </w:rPr>
        <w:t>.</w:t>
      </w:r>
    </w:p>
    <w:p w:rsidR="003521CD" w:rsidRPr="003B126E" w:rsidRDefault="003521CD" w:rsidP="003521CD">
      <w:pPr>
        <w:spacing w:after="0" w:line="240" w:lineRule="auto"/>
        <w:ind w:firstLine="709"/>
        <w:rPr>
          <w:rFonts w:ascii="Times New Roman" w:hAnsi="Times New Roman" w:cs="Times New Roman"/>
          <w:b/>
          <w:sz w:val="20"/>
          <w:szCs w:val="20"/>
        </w:rPr>
      </w:pPr>
    </w:p>
    <w:p w:rsidR="003521CD" w:rsidRPr="00704EED" w:rsidRDefault="003521CD" w:rsidP="003521CD">
      <w:pPr>
        <w:spacing w:after="0" w:line="240" w:lineRule="auto"/>
        <w:ind w:firstLine="709"/>
        <w:rPr>
          <w:rFonts w:ascii="Times New Roman" w:hAnsi="Times New Roman" w:cs="Times New Roman"/>
          <w:sz w:val="20"/>
          <w:szCs w:val="20"/>
        </w:rPr>
      </w:pPr>
      <w:r w:rsidRPr="00704EED">
        <w:rPr>
          <w:rFonts w:ascii="Times New Roman" w:hAnsi="Times New Roman" w:cs="Times New Roman"/>
          <w:b/>
          <w:sz w:val="20"/>
          <w:szCs w:val="20"/>
        </w:rPr>
        <w:t>Старт</w:t>
      </w:r>
      <w:r w:rsidR="00C178D0" w:rsidRPr="00704EED">
        <w:rPr>
          <w:rFonts w:ascii="Times New Roman" w:hAnsi="Times New Roman" w:cs="Times New Roman"/>
          <w:b/>
          <w:sz w:val="20"/>
          <w:szCs w:val="20"/>
        </w:rPr>
        <w:t xml:space="preserve"> конкурса</w:t>
      </w:r>
      <w:r w:rsidRPr="00704EED">
        <w:rPr>
          <w:rFonts w:ascii="Times New Roman" w:hAnsi="Times New Roman" w:cs="Times New Roman"/>
          <w:b/>
          <w:sz w:val="20"/>
          <w:szCs w:val="20"/>
        </w:rPr>
        <w:t>:</w:t>
      </w:r>
      <w:r w:rsidRPr="00704EED">
        <w:rPr>
          <w:rFonts w:ascii="Times New Roman" w:hAnsi="Times New Roman" w:cs="Times New Roman"/>
          <w:sz w:val="20"/>
          <w:szCs w:val="20"/>
        </w:rPr>
        <w:t xml:space="preserve"> 1 апреля 2016 года </w:t>
      </w:r>
    </w:p>
    <w:p w:rsidR="003521CD" w:rsidRPr="00704EED" w:rsidRDefault="003521CD" w:rsidP="003521CD">
      <w:pPr>
        <w:spacing w:after="0" w:line="240" w:lineRule="auto"/>
        <w:ind w:firstLine="709"/>
        <w:rPr>
          <w:rFonts w:ascii="Times New Roman" w:hAnsi="Times New Roman" w:cs="Times New Roman"/>
          <w:sz w:val="20"/>
          <w:szCs w:val="20"/>
        </w:rPr>
      </w:pPr>
      <w:r w:rsidRPr="00704EED">
        <w:rPr>
          <w:rFonts w:ascii="Times New Roman" w:hAnsi="Times New Roman" w:cs="Times New Roman"/>
          <w:b/>
          <w:sz w:val="20"/>
          <w:szCs w:val="20"/>
        </w:rPr>
        <w:t>Подведение итогов:</w:t>
      </w:r>
      <w:r w:rsidRPr="00704EED">
        <w:rPr>
          <w:rFonts w:ascii="Times New Roman" w:hAnsi="Times New Roman" w:cs="Times New Roman"/>
          <w:sz w:val="20"/>
          <w:szCs w:val="20"/>
        </w:rPr>
        <w:t xml:space="preserve"> 30 июня 2016 года </w:t>
      </w:r>
    </w:p>
    <w:p w:rsidR="003521CD" w:rsidRPr="00704EED" w:rsidRDefault="003521CD" w:rsidP="003521CD">
      <w:pPr>
        <w:spacing w:after="0" w:line="240" w:lineRule="auto"/>
        <w:rPr>
          <w:rFonts w:ascii="Times New Roman" w:hAnsi="Times New Roman" w:cs="Times New Roman"/>
          <w:b/>
          <w:sz w:val="20"/>
          <w:szCs w:val="20"/>
        </w:rPr>
      </w:pPr>
    </w:p>
    <w:p w:rsidR="003521CD" w:rsidRPr="00704EED" w:rsidRDefault="003521CD" w:rsidP="003521CD">
      <w:pPr>
        <w:spacing w:after="0" w:line="240" w:lineRule="auto"/>
        <w:rPr>
          <w:rFonts w:ascii="Times New Roman" w:hAnsi="Times New Roman" w:cs="Times New Roman"/>
          <w:b/>
          <w:sz w:val="20"/>
          <w:szCs w:val="20"/>
        </w:rPr>
      </w:pPr>
    </w:p>
    <w:p w:rsidR="003521CD" w:rsidRPr="00704EED" w:rsidRDefault="003521CD" w:rsidP="003521CD">
      <w:pPr>
        <w:pStyle w:val="a4"/>
        <w:spacing w:before="0" w:beforeAutospacing="0" w:after="0" w:afterAutospacing="0"/>
        <w:jc w:val="center"/>
        <w:rPr>
          <w:color w:val="000000"/>
          <w:sz w:val="20"/>
          <w:szCs w:val="20"/>
        </w:rPr>
      </w:pPr>
      <w:r w:rsidRPr="00704EED">
        <w:rPr>
          <w:rStyle w:val="a3"/>
          <w:color w:val="000000"/>
          <w:sz w:val="20"/>
          <w:szCs w:val="20"/>
          <w:u w:val="single"/>
        </w:rPr>
        <w:t>График  конкурса</w:t>
      </w:r>
      <w:r w:rsidRPr="00704EED">
        <w:rPr>
          <w:color w:val="000000"/>
          <w:sz w:val="20"/>
          <w:szCs w:val="20"/>
        </w:rPr>
        <w:t>:</w:t>
      </w:r>
    </w:p>
    <w:p w:rsidR="003521CD" w:rsidRPr="00704EED" w:rsidRDefault="003521CD" w:rsidP="003521CD">
      <w:pPr>
        <w:pStyle w:val="a4"/>
        <w:spacing w:before="0" w:beforeAutospacing="0" w:after="0" w:afterAutospacing="0"/>
        <w:jc w:val="both"/>
        <w:rPr>
          <w:color w:val="000000"/>
          <w:sz w:val="20"/>
          <w:szCs w:val="20"/>
        </w:rPr>
      </w:pPr>
    </w:p>
    <w:p w:rsidR="003521CD" w:rsidRPr="00704EED" w:rsidRDefault="003521CD" w:rsidP="003521CD">
      <w:pPr>
        <w:pStyle w:val="a4"/>
        <w:spacing w:before="0" w:beforeAutospacing="0" w:after="0" w:afterAutospacing="0"/>
        <w:jc w:val="both"/>
        <w:rPr>
          <w:color w:val="000000"/>
          <w:sz w:val="20"/>
          <w:szCs w:val="20"/>
        </w:rPr>
      </w:pPr>
      <w:r w:rsidRPr="00704EED">
        <w:rPr>
          <w:rStyle w:val="a3"/>
          <w:color w:val="000000"/>
          <w:sz w:val="20"/>
          <w:szCs w:val="20"/>
        </w:rPr>
        <w:t>01.04.2016 - 25.06.2016</w:t>
      </w:r>
      <w:r w:rsidRPr="00704EED">
        <w:rPr>
          <w:rStyle w:val="apple-converted-space"/>
          <w:color w:val="000000"/>
          <w:sz w:val="20"/>
          <w:szCs w:val="20"/>
        </w:rPr>
        <w:t> </w:t>
      </w:r>
      <w:r w:rsidRPr="00704EED">
        <w:rPr>
          <w:color w:val="000000"/>
          <w:sz w:val="20"/>
          <w:szCs w:val="20"/>
        </w:rPr>
        <w:t>– период приёма заявок на участие в конкурсе; включение Интернет-сайтов образовательных учреждений в галерею сайтов – участников конкурса</w:t>
      </w:r>
    </w:p>
    <w:p w:rsidR="003521CD" w:rsidRPr="00704EED" w:rsidRDefault="003521CD" w:rsidP="003521CD">
      <w:pPr>
        <w:pStyle w:val="a4"/>
        <w:spacing w:before="0" w:beforeAutospacing="0" w:after="0" w:afterAutospacing="0"/>
        <w:jc w:val="both"/>
        <w:rPr>
          <w:color w:val="000000"/>
          <w:sz w:val="20"/>
          <w:szCs w:val="20"/>
        </w:rPr>
      </w:pPr>
      <w:r w:rsidRPr="00704EED">
        <w:rPr>
          <w:rStyle w:val="a3"/>
          <w:color w:val="000000"/>
          <w:sz w:val="20"/>
          <w:szCs w:val="20"/>
        </w:rPr>
        <w:t>01.04.2016 – 25.06.2016</w:t>
      </w:r>
      <w:r w:rsidRPr="00704EED">
        <w:rPr>
          <w:rStyle w:val="apple-converted-space"/>
          <w:color w:val="000000"/>
          <w:sz w:val="20"/>
          <w:szCs w:val="20"/>
        </w:rPr>
        <w:t> </w:t>
      </w:r>
      <w:r w:rsidRPr="00704EED">
        <w:rPr>
          <w:color w:val="000000"/>
          <w:sz w:val="20"/>
          <w:szCs w:val="20"/>
        </w:rPr>
        <w:t>– народное голосование за сайты участников;</w:t>
      </w:r>
    </w:p>
    <w:p w:rsidR="003521CD" w:rsidRPr="00704EED" w:rsidRDefault="003521CD" w:rsidP="003521CD">
      <w:pPr>
        <w:pStyle w:val="a4"/>
        <w:spacing w:before="0" w:beforeAutospacing="0" w:after="0" w:afterAutospacing="0"/>
        <w:jc w:val="both"/>
        <w:rPr>
          <w:color w:val="FF0000"/>
          <w:sz w:val="20"/>
          <w:szCs w:val="20"/>
        </w:rPr>
      </w:pPr>
      <w:r w:rsidRPr="00704EED">
        <w:rPr>
          <w:rStyle w:val="a3"/>
          <w:color w:val="FF0000"/>
          <w:sz w:val="20"/>
          <w:szCs w:val="20"/>
        </w:rPr>
        <w:t>01.04.2016 – 30.06.2016</w:t>
      </w:r>
      <w:r w:rsidRPr="00704EED">
        <w:rPr>
          <w:rStyle w:val="apple-converted-space"/>
          <w:color w:val="FF0000"/>
          <w:sz w:val="20"/>
          <w:szCs w:val="20"/>
        </w:rPr>
        <w:t> </w:t>
      </w:r>
      <w:r w:rsidRPr="00704EED">
        <w:rPr>
          <w:color w:val="FF0000"/>
          <w:sz w:val="20"/>
          <w:szCs w:val="20"/>
        </w:rPr>
        <w:t>– общение в специальном ЧАТЕ с участниками и экспертами, обмен опытом;</w:t>
      </w:r>
    </w:p>
    <w:p w:rsidR="003521CD" w:rsidRPr="00704EED" w:rsidRDefault="003521CD" w:rsidP="003521CD">
      <w:pPr>
        <w:pStyle w:val="a4"/>
        <w:spacing w:before="0" w:beforeAutospacing="0" w:after="0" w:afterAutospacing="0"/>
        <w:jc w:val="both"/>
        <w:rPr>
          <w:color w:val="FF0000"/>
          <w:sz w:val="20"/>
          <w:szCs w:val="20"/>
        </w:rPr>
      </w:pPr>
      <w:r w:rsidRPr="00704EED">
        <w:rPr>
          <w:b/>
          <w:color w:val="FF0000"/>
          <w:sz w:val="20"/>
          <w:szCs w:val="20"/>
        </w:rPr>
        <w:t>01.05.2016 – 30.06.2016</w:t>
      </w:r>
      <w:r w:rsidRPr="00704EED">
        <w:rPr>
          <w:color w:val="FF0000"/>
          <w:sz w:val="20"/>
          <w:szCs w:val="20"/>
        </w:rPr>
        <w:t xml:space="preserve"> – проведение обучающих мероприятий для участников конкурса по ведению и администрированию сайтов.</w:t>
      </w:r>
    </w:p>
    <w:p w:rsidR="003521CD" w:rsidRPr="00704EED" w:rsidRDefault="003521CD" w:rsidP="003521CD">
      <w:pPr>
        <w:pStyle w:val="a4"/>
        <w:spacing w:before="0" w:beforeAutospacing="0" w:after="0" w:afterAutospacing="0"/>
        <w:jc w:val="both"/>
        <w:rPr>
          <w:color w:val="000000"/>
          <w:sz w:val="20"/>
          <w:szCs w:val="20"/>
        </w:rPr>
      </w:pPr>
      <w:r w:rsidRPr="00704EED">
        <w:rPr>
          <w:rStyle w:val="a3"/>
          <w:color w:val="000000"/>
          <w:sz w:val="20"/>
          <w:szCs w:val="20"/>
        </w:rPr>
        <w:lastRenderedPageBreak/>
        <w:t>20.06.2016</w:t>
      </w:r>
      <w:r w:rsidRPr="00704EED">
        <w:rPr>
          <w:rStyle w:val="apple-converted-space"/>
          <w:color w:val="000000"/>
          <w:sz w:val="20"/>
          <w:szCs w:val="20"/>
        </w:rPr>
        <w:t> </w:t>
      </w:r>
      <w:r w:rsidRPr="00704EED">
        <w:rPr>
          <w:color w:val="000000"/>
          <w:sz w:val="20"/>
          <w:szCs w:val="20"/>
        </w:rPr>
        <w:t xml:space="preserve">– </w:t>
      </w:r>
      <w:r w:rsidRPr="00704EED">
        <w:rPr>
          <w:b/>
          <w:color w:val="000000"/>
          <w:sz w:val="20"/>
          <w:szCs w:val="20"/>
        </w:rPr>
        <w:t>29.06.2016</w:t>
      </w:r>
      <w:r w:rsidRPr="00704EED">
        <w:rPr>
          <w:color w:val="000000"/>
          <w:sz w:val="20"/>
          <w:szCs w:val="20"/>
        </w:rPr>
        <w:t xml:space="preserve"> – оценка сайтов независимыми экспертами и участниками конкурса;</w:t>
      </w:r>
    </w:p>
    <w:p w:rsidR="003521CD" w:rsidRPr="00704EED" w:rsidRDefault="003521CD" w:rsidP="003521CD">
      <w:pPr>
        <w:pStyle w:val="a4"/>
        <w:spacing w:before="0" w:beforeAutospacing="0" w:after="0" w:afterAutospacing="0"/>
        <w:jc w:val="both"/>
        <w:rPr>
          <w:color w:val="000000"/>
          <w:sz w:val="20"/>
          <w:szCs w:val="20"/>
        </w:rPr>
      </w:pPr>
      <w:r w:rsidRPr="00704EED">
        <w:rPr>
          <w:b/>
          <w:color w:val="000000"/>
          <w:sz w:val="20"/>
          <w:szCs w:val="20"/>
        </w:rPr>
        <w:t xml:space="preserve">30.06.2016 – </w:t>
      </w:r>
      <w:r w:rsidRPr="00704EED">
        <w:rPr>
          <w:color w:val="000000"/>
          <w:sz w:val="20"/>
          <w:szCs w:val="20"/>
        </w:rPr>
        <w:t xml:space="preserve"> подведение итогов конкурса, сообщение результатов мероприятия, размещение на портале информации об образовательных учреждениях -  победителях и лауреатах конкурса;</w:t>
      </w:r>
    </w:p>
    <w:p w:rsidR="003521CD" w:rsidRPr="00704EED" w:rsidRDefault="003521CD" w:rsidP="003521CD">
      <w:pPr>
        <w:pStyle w:val="a4"/>
        <w:spacing w:before="0" w:beforeAutospacing="0" w:after="0" w:afterAutospacing="0"/>
        <w:jc w:val="both"/>
        <w:rPr>
          <w:rFonts w:ascii="Arial" w:hAnsi="Arial" w:cs="Arial"/>
          <w:color w:val="000000"/>
          <w:sz w:val="20"/>
          <w:szCs w:val="20"/>
        </w:rPr>
      </w:pPr>
      <w:r w:rsidRPr="00704EED">
        <w:rPr>
          <w:rStyle w:val="a3"/>
          <w:color w:val="000000"/>
          <w:sz w:val="20"/>
          <w:szCs w:val="20"/>
        </w:rPr>
        <w:t>01.07.2016 - 31.07.2016</w:t>
      </w:r>
      <w:r w:rsidRPr="00704EED">
        <w:rPr>
          <w:rStyle w:val="apple-converted-space"/>
          <w:color w:val="000000"/>
          <w:sz w:val="20"/>
          <w:szCs w:val="20"/>
        </w:rPr>
        <w:t> </w:t>
      </w:r>
      <w:r w:rsidRPr="00704EED">
        <w:rPr>
          <w:color w:val="000000"/>
          <w:sz w:val="20"/>
          <w:szCs w:val="20"/>
        </w:rPr>
        <w:t xml:space="preserve">- направление дипломов, сертификатов, свидетельств и </w:t>
      </w:r>
      <w:r w:rsidRPr="00704EED">
        <w:rPr>
          <w:color w:val="000000"/>
          <w:sz w:val="20"/>
          <w:szCs w:val="20"/>
          <w:lang w:val="en-US"/>
        </w:rPr>
        <w:t>DVD</w:t>
      </w:r>
      <w:r w:rsidRPr="00704EED">
        <w:rPr>
          <w:color w:val="000000"/>
          <w:sz w:val="20"/>
          <w:szCs w:val="20"/>
        </w:rPr>
        <w:t>-дисков с обучающим видео.</w:t>
      </w:r>
    </w:p>
    <w:p w:rsidR="003521CD" w:rsidRPr="00704EED" w:rsidRDefault="003521CD" w:rsidP="003521CD">
      <w:pPr>
        <w:shd w:val="clear" w:color="auto" w:fill="FFFFFF"/>
        <w:spacing w:after="0" w:line="240" w:lineRule="auto"/>
        <w:rPr>
          <w:rFonts w:ascii="Times New Roman" w:eastAsia="Times New Roman" w:hAnsi="Times New Roman" w:cs="Times New Roman"/>
          <w:sz w:val="20"/>
          <w:szCs w:val="20"/>
          <w:lang w:eastAsia="ru-RU"/>
        </w:rPr>
      </w:pPr>
    </w:p>
    <w:p w:rsidR="003521CD" w:rsidRPr="00704EED" w:rsidRDefault="003521CD" w:rsidP="003521CD">
      <w:pPr>
        <w:spacing w:after="0" w:line="240" w:lineRule="auto"/>
        <w:jc w:val="center"/>
        <w:rPr>
          <w:rFonts w:ascii="Times New Roman" w:eastAsia="Times New Roman" w:hAnsi="Times New Roman" w:cs="Times New Roman"/>
          <w:b/>
          <w:sz w:val="20"/>
          <w:szCs w:val="20"/>
          <w:lang w:eastAsia="ru-RU"/>
        </w:rPr>
      </w:pPr>
    </w:p>
    <w:p w:rsidR="003521CD" w:rsidRPr="00704EED" w:rsidRDefault="003521CD" w:rsidP="003521CD">
      <w:pPr>
        <w:spacing w:after="0" w:line="240" w:lineRule="auto"/>
        <w:jc w:val="center"/>
        <w:rPr>
          <w:rFonts w:ascii="Times New Roman" w:eastAsia="Times New Roman" w:hAnsi="Times New Roman" w:cs="Times New Roman"/>
          <w:b/>
          <w:sz w:val="20"/>
          <w:szCs w:val="20"/>
          <w:lang w:eastAsia="ru-RU"/>
        </w:rPr>
      </w:pPr>
      <w:r w:rsidRPr="00704EED">
        <w:rPr>
          <w:rFonts w:ascii="Times New Roman" w:eastAsia="Times New Roman" w:hAnsi="Times New Roman" w:cs="Times New Roman"/>
          <w:b/>
          <w:sz w:val="20"/>
          <w:szCs w:val="20"/>
          <w:lang w:eastAsia="ru-RU"/>
        </w:rPr>
        <w:t>График обучающих мероприятий:</w:t>
      </w:r>
    </w:p>
    <w:tbl>
      <w:tblPr>
        <w:tblStyle w:val="a6"/>
        <w:tblW w:w="9606" w:type="dxa"/>
        <w:tblLook w:val="04A0" w:firstRow="1" w:lastRow="0" w:firstColumn="1" w:lastColumn="0" w:noHBand="0" w:noVBand="1"/>
      </w:tblPr>
      <w:tblGrid>
        <w:gridCol w:w="9606"/>
      </w:tblGrid>
      <w:tr w:rsidR="003521CD" w:rsidRPr="003B126E" w:rsidTr="00C86FCA">
        <w:tc>
          <w:tcPr>
            <w:tcW w:w="9606" w:type="dxa"/>
          </w:tcPr>
          <w:p w:rsidR="003521CD" w:rsidRPr="00704EED" w:rsidRDefault="003521CD" w:rsidP="00C86FCA">
            <w:pPr>
              <w:jc w:val="center"/>
              <w:rPr>
                <w:rFonts w:ascii="Times New Roman" w:hAnsi="Times New Roman" w:cs="Times New Roman"/>
                <w:b/>
                <w:sz w:val="20"/>
                <w:szCs w:val="20"/>
              </w:rPr>
            </w:pPr>
            <w:r w:rsidRPr="00704EED">
              <w:rPr>
                <w:rFonts w:ascii="Times New Roman" w:hAnsi="Times New Roman" w:cs="Times New Roman"/>
                <w:b/>
                <w:sz w:val="20"/>
                <w:szCs w:val="20"/>
              </w:rPr>
              <w:t>5  мая 2016 года</w:t>
            </w:r>
          </w:p>
          <w:p w:rsidR="003521CD" w:rsidRPr="00704EED" w:rsidRDefault="003521CD" w:rsidP="00C86FCA">
            <w:pPr>
              <w:jc w:val="center"/>
              <w:rPr>
                <w:rFonts w:ascii="Times New Roman" w:hAnsi="Times New Roman" w:cs="Times New Roman"/>
                <w:sz w:val="20"/>
                <w:szCs w:val="20"/>
              </w:rPr>
            </w:pPr>
          </w:p>
          <w:p w:rsidR="003521CD" w:rsidRPr="003B126E" w:rsidRDefault="003521CD" w:rsidP="00C86FCA">
            <w:pPr>
              <w:jc w:val="center"/>
              <w:rPr>
                <w:rFonts w:ascii="Times New Roman" w:hAnsi="Times New Roman" w:cs="Times New Roman"/>
                <w:sz w:val="20"/>
                <w:szCs w:val="20"/>
              </w:rPr>
            </w:pPr>
            <w:r w:rsidRPr="00704EED">
              <w:rPr>
                <w:rFonts w:ascii="Times New Roman" w:hAnsi="Times New Roman" w:cs="Times New Roman"/>
                <w:sz w:val="20"/>
                <w:szCs w:val="20"/>
              </w:rPr>
              <w:t>Соблюдение требований российского законодательства при ведении сайта. Информация, обязательная к размещению.</w:t>
            </w:r>
          </w:p>
          <w:p w:rsidR="003521CD" w:rsidRPr="003B126E" w:rsidRDefault="003521CD" w:rsidP="00C86FCA">
            <w:pPr>
              <w:jc w:val="center"/>
              <w:rPr>
                <w:sz w:val="20"/>
                <w:szCs w:val="20"/>
              </w:rPr>
            </w:pPr>
          </w:p>
        </w:tc>
      </w:tr>
      <w:tr w:rsidR="003521CD" w:rsidRPr="003B126E" w:rsidTr="00C86FCA">
        <w:tc>
          <w:tcPr>
            <w:tcW w:w="9606" w:type="dxa"/>
          </w:tcPr>
          <w:p w:rsidR="003521CD" w:rsidRPr="003B126E" w:rsidRDefault="003521CD" w:rsidP="00C86FCA">
            <w:pPr>
              <w:jc w:val="center"/>
              <w:rPr>
                <w:rFonts w:ascii="Times New Roman" w:hAnsi="Times New Roman" w:cs="Times New Roman"/>
                <w:b/>
                <w:sz w:val="20"/>
                <w:szCs w:val="20"/>
              </w:rPr>
            </w:pPr>
            <w:r w:rsidRPr="003B126E">
              <w:rPr>
                <w:rFonts w:ascii="Times New Roman" w:hAnsi="Times New Roman" w:cs="Times New Roman"/>
                <w:b/>
                <w:sz w:val="20"/>
                <w:szCs w:val="20"/>
              </w:rPr>
              <w:t>12 мая 2016 года</w:t>
            </w:r>
          </w:p>
          <w:p w:rsidR="003521CD" w:rsidRPr="003B126E" w:rsidRDefault="003521CD" w:rsidP="00C86FCA">
            <w:pPr>
              <w:jc w:val="center"/>
              <w:rPr>
                <w:rFonts w:ascii="Times New Roman" w:hAnsi="Times New Roman" w:cs="Times New Roman"/>
                <w:sz w:val="20"/>
                <w:szCs w:val="20"/>
              </w:rPr>
            </w:pPr>
            <w:r w:rsidRPr="003B126E">
              <w:rPr>
                <w:rFonts w:ascii="Times New Roman" w:hAnsi="Times New Roman" w:cs="Times New Roman"/>
                <w:sz w:val="20"/>
                <w:szCs w:val="20"/>
              </w:rPr>
              <w:t>Вебинар от программистов:</w:t>
            </w:r>
          </w:p>
          <w:p w:rsidR="003521CD" w:rsidRPr="003B126E" w:rsidRDefault="003521CD" w:rsidP="00C86FCA">
            <w:pPr>
              <w:jc w:val="center"/>
              <w:rPr>
                <w:rFonts w:ascii="Times New Roman" w:hAnsi="Times New Roman" w:cs="Times New Roman"/>
                <w:sz w:val="20"/>
                <w:szCs w:val="20"/>
              </w:rPr>
            </w:pPr>
            <w:r w:rsidRPr="003B126E">
              <w:rPr>
                <w:rFonts w:ascii="Times New Roman" w:hAnsi="Times New Roman" w:cs="Times New Roman"/>
                <w:sz w:val="20"/>
                <w:szCs w:val="20"/>
              </w:rPr>
              <w:t>Версия сайта для слабовидящих – требование законодательства. Как создать версию для слабовидящих?</w:t>
            </w:r>
          </w:p>
          <w:p w:rsidR="003521CD" w:rsidRPr="003B126E" w:rsidRDefault="003521CD" w:rsidP="00C86FCA">
            <w:pPr>
              <w:jc w:val="center"/>
              <w:rPr>
                <w:sz w:val="20"/>
                <w:szCs w:val="20"/>
              </w:rPr>
            </w:pPr>
          </w:p>
        </w:tc>
      </w:tr>
      <w:tr w:rsidR="003521CD" w:rsidRPr="003B126E" w:rsidTr="00C86FCA">
        <w:tc>
          <w:tcPr>
            <w:tcW w:w="9606" w:type="dxa"/>
          </w:tcPr>
          <w:p w:rsidR="003521CD" w:rsidRPr="003B126E" w:rsidRDefault="003521CD" w:rsidP="00C86FCA">
            <w:pPr>
              <w:jc w:val="center"/>
              <w:rPr>
                <w:rFonts w:ascii="Times New Roman" w:hAnsi="Times New Roman" w:cs="Times New Roman"/>
                <w:b/>
                <w:sz w:val="20"/>
                <w:szCs w:val="20"/>
              </w:rPr>
            </w:pPr>
            <w:r w:rsidRPr="003B126E">
              <w:rPr>
                <w:rFonts w:ascii="Times New Roman" w:hAnsi="Times New Roman" w:cs="Times New Roman"/>
                <w:b/>
                <w:sz w:val="20"/>
                <w:szCs w:val="20"/>
              </w:rPr>
              <w:t>19 мая 2016 года</w:t>
            </w:r>
          </w:p>
          <w:p w:rsidR="003521CD" w:rsidRPr="003B126E" w:rsidRDefault="003521CD" w:rsidP="00C86FCA">
            <w:pPr>
              <w:jc w:val="center"/>
              <w:rPr>
                <w:rFonts w:ascii="Times New Roman" w:hAnsi="Times New Roman" w:cs="Times New Roman"/>
                <w:sz w:val="20"/>
                <w:szCs w:val="20"/>
              </w:rPr>
            </w:pPr>
            <w:r w:rsidRPr="003B126E">
              <w:rPr>
                <w:rFonts w:ascii="Times New Roman" w:hAnsi="Times New Roman" w:cs="Times New Roman"/>
                <w:sz w:val="20"/>
                <w:szCs w:val="20"/>
              </w:rPr>
              <w:t>Ведение сайта образовательной организации  и Федеральный закон «О персональных данных» № 152-фз. Как не допустить нарушений</w:t>
            </w:r>
          </w:p>
          <w:p w:rsidR="003521CD" w:rsidRPr="003B126E" w:rsidRDefault="003521CD" w:rsidP="00C86FCA">
            <w:pPr>
              <w:jc w:val="center"/>
              <w:rPr>
                <w:sz w:val="20"/>
                <w:szCs w:val="20"/>
              </w:rPr>
            </w:pPr>
          </w:p>
        </w:tc>
      </w:tr>
      <w:tr w:rsidR="003521CD" w:rsidRPr="003B126E" w:rsidTr="00C86FCA">
        <w:tc>
          <w:tcPr>
            <w:tcW w:w="9606" w:type="dxa"/>
          </w:tcPr>
          <w:p w:rsidR="003521CD" w:rsidRPr="003B126E" w:rsidRDefault="003521CD" w:rsidP="00C86FCA">
            <w:pPr>
              <w:jc w:val="center"/>
              <w:rPr>
                <w:rFonts w:ascii="Times New Roman" w:hAnsi="Times New Roman" w:cs="Times New Roman"/>
                <w:b/>
                <w:sz w:val="20"/>
                <w:szCs w:val="20"/>
              </w:rPr>
            </w:pPr>
            <w:r w:rsidRPr="003B126E">
              <w:rPr>
                <w:rFonts w:ascii="Times New Roman" w:hAnsi="Times New Roman" w:cs="Times New Roman"/>
                <w:b/>
                <w:sz w:val="20"/>
                <w:szCs w:val="20"/>
              </w:rPr>
              <w:t>26 мая 2016 года</w:t>
            </w:r>
          </w:p>
          <w:p w:rsidR="003521CD" w:rsidRPr="003B126E" w:rsidRDefault="003521CD" w:rsidP="00C86FCA">
            <w:pPr>
              <w:jc w:val="center"/>
              <w:rPr>
                <w:rFonts w:ascii="Times New Roman" w:hAnsi="Times New Roman" w:cs="Times New Roman"/>
                <w:sz w:val="20"/>
                <w:szCs w:val="20"/>
              </w:rPr>
            </w:pPr>
            <w:r w:rsidRPr="003B126E">
              <w:rPr>
                <w:rFonts w:ascii="Times New Roman" w:hAnsi="Times New Roman" w:cs="Times New Roman"/>
                <w:sz w:val="20"/>
                <w:szCs w:val="20"/>
              </w:rPr>
              <w:t>Типичные нарушения при ведении сайта образовательной организации. Варианты реализации сайтов образовательных организаций. Анализ практик</w:t>
            </w:r>
          </w:p>
          <w:p w:rsidR="003521CD" w:rsidRPr="003B126E" w:rsidRDefault="003521CD" w:rsidP="00C86FCA">
            <w:pPr>
              <w:jc w:val="center"/>
              <w:rPr>
                <w:sz w:val="20"/>
                <w:szCs w:val="20"/>
              </w:rPr>
            </w:pPr>
          </w:p>
        </w:tc>
      </w:tr>
      <w:tr w:rsidR="003521CD" w:rsidRPr="003B126E" w:rsidTr="00C86FCA">
        <w:tc>
          <w:tcPr>
            <w:tcW w:w="9606" w:type="dxa"/>
          </w:tcPr>
          <w:p w:rsidR="003521CD" w:rsidRPr="003B126E" w:rsidRDefault="003521CD" w:rsidP="00C86FCA">
            <w:pPr>
              <w:jc w:val="center"/>
              <w:rPr>
                <w:rFonts w:ascii="Times New Roman" w:hAnsi="Times New Roman" w:cs="Times New Roman"/>
                <w:b/>
                <w:sz w:val="20"/>
                <w:szCs w:val="20"/>
              </w:rPr>
            </w:pPr>
            <w:r w:rsidRPr="003B126E">
              <w:rPr>
                <w:rFonts w:ascii="Times New Roman" w:hAnsi="Times New Roman" w:cs="Times New Roman"/>
                <w:b/>
                <w:sz w:val="20"/>
                <w:szCs w:val="20"/>
              </w:rPr>
              <w:t>2 июня 2016 года</w:t>
            </w:r>
          </w:p>
          <w:p w:rsidR="003521CD" w:rsidRPr="003B126E" w:rsidRDefault="003521CD" w:rsidP="00C86FCA">
            <w:pPr>
              <w:jc w:val="center"/>
              <w:rPr>
                <w:rFonts w:ascii="Times New Roman" w:hAnsi="Times New Roman" w:cs="Times New Roman"/>
                <w:b/>
                <w:sz w:val="20"/>
                <w:szCs w:val="20"/>
              </w:rPr>
            </w:pPr>
          </w:p>
          <w:p w:rsidR="003521CD" w:rsidRPr="003B126E" w:rsidRDefault="003521CD" w:rsidP="00C86FCA">
            <w:pPr>
              <w:jc w:val="center"/>
              <w:rPr>
                <w:sz w:val="20"/>
                <w:szCs w:val="20"/>
              </w:rPr>
            </w:pPr>
            <w:r w:rsidRPr="003B126E">
              <w:rPr>
                <w:rFonts w:ascii="Times New Roman" w:hAnsi="Times New Roman" w:cs="Times New Roman"/>
                <w:sz w:val="20"/>
                <w:szCs w:val="20"/>
              </w:rPr>
              <w:t>Основные принципы, которые необходимо соблюдать при создании и ведении сайта образовательной организации</w:t>
            </w:r>
          </w:p>
        </w:tc>
      </w:tr>
      <w:tr w:rsidR="003521CD" w:rsidRPr="003B126E" w:rsidTr="00C86FCA">
        <w:tc>
          <w:tcPr>
            <w:tcW w:w="9606" w:type="dxa"/>
          </w:tcPr>
          <w:p w:rsidR="003521CD" w:rsidRPr="003B126E" w:rsidRDefault="003521CD" w:rsidP="00C86FCA">
            <w:pPr>
              <w:jc w:val="center"/>
              <w:rPr>
                <w:rFonts w:ascii="Times New Roman" w:hAnsi="Times New Roman" w:cs="Times New Roman"/>
                <w:b/>
                <w:sz w:val="20"/>
                <w:szCs w:val="20"/>
              </w:rPr>
            </w:pPr>
            <w:r w:rsidRPr="003B126E">
              <w:rPr>
                <w:rFonts w:ascii="Times New Roman" w:hAnsi="Times New Roman" w:cs="Times New Roman"/>
                <w:b/>
                <w:sz w:val="20"/>
                <w:szCs w:val="20"/>
              </w:rPr>
              <w:t>8 июня 2016 года</w:t>
            </w:r>
          </w:p>
          <w:p w:rsidR="003521CD" w:rsidRPr="003B126E" w:rsidRDefault="003521CD" w:rsidP="00C86FCA">
            <w:pPr>
              <w:jc w:val="center"/>
              <w:rPr>
                <w:rFonts w:ascii="Times New Roman" w:hAnsi="Times New Roman" w:cs="Times New Roman"/>
                <w:b/>
                <w:sz w:val="20"/>
                <w:szCs w:val="20"/>
              </w:rPr>
            </w:pPr>
          </w:p>
          <w:p w:rsidR="003521CD" w:rsidRPr="003B126E" w:rsidRDefault="003521CD" w:rsidP="00C86FCA">
            <w:pPr>
              <w:jc w:val="center"/>
              <w:rPr>
                <w:sz w:val="20"/>
                <w:szCs w:val="20"/>
              </w:rPr>
            </w:pPr>
            <w:r w:rsidRPr="003B126E">
              <w:rPr>
                <w:rFonts w:ascii="Times New Roman" w:hAnsi="Times New Roman" w:cs="Times New Roman"/>
                <w:sz w:val="20"/>
                <w:szCs w:val="20"/>
              </w:rPr>
              <w:t>Какие локальные нормативно-правовые акты должны быть размещены на сайте и как их составить. Образцы документов. Порядок составления и утверждения</w:t>
            </w:r>
          </w:p>
        </w:tc>
      </w:tr>
    </w:tbl>
    <w:p w:rsidR="003521CD" w:rsidRPr="003B126E" w:rsidRDefault="003521CD" w:rsidP="003521CD">
      <w:pPr>
        <w:spacing w:after="0" w:line="240" w:lineRule="auto"/>
        <w:jc w:val="center"/>
        <w:rPr>
          <w:rFonts w:ascii="Times New Roman" w:eastAsia="Times New Roman" w:hAnsi="Times New Roman" w:cs="Times New Roman"/>
          <w:b/>
          <w:sz w:val="20"/>
          <w:szCs w:val="20"/>
          <w:lang w:eastAsia="ru-RU"/>
        </w:rPr>
      </w:pPr>
    </w:p>
    <w:p w:rsidR="003521CD" w:rsidRPr="003B126E" w:rsidRDefault="003521CD" w:rsidP="003521CD">
      <w:pPr>
        <w:spacing w:after="0" w:line="240" w:lineRule="auto"/>
        <w:jc w:val="center"/>
        <w:rPr>
          <w:rFonts w:ascii="Times New Roman" w:eastAsia="Times New Roman" w:hAnsi="Times New Roman" w:cs="Times New Roman"/>
          <w:b/>
          <w:sz w:val="20"/>
          <w:szCs w:val="20"/>
          <w:lang w:eastAsia="ru-RU"/>
        </w:rPr>
      </w:pPr>
    </w:p>
    <w:p w:rsidR="003521CD" w:rsidRPr="003B126E" w:rsidRDefault="003521CD" w:rsidP="003521CD">
      <w:pPr>
        <w:spacing w:after="0" w:line="240" w:lineRule="auto"/>
        <w:ind w:firstLine="708"/>
        <w:jc w:val="both"/>
        <w:rPr>
          <w:rFonts w:ascii="Times New Roman" w:eastAsia="Times New Roman" w:hAnsi="Times New Roman" w:cs="Times New Roman"/>
          <w:sz w:val="20"/>
          <w:szCs w:val="20"/>
          <w:lang w:eastAsia="ru-RU"/>
        </w:rPr>
      </w:pPr>
      <w:r w:rsidRPr="003B126E">
        <w:rPr>
          <w:rFonts w:ascii="Times New Roman" w:eastAsia="Times New Roman" w:hAnsi="Times New Roman" w:cs="Times New Roman"/>
          <w:sz w:val="20"/>
          <w:szCs w:val="20"/>
          <w:lang w:eastAsia="ru-RU"/>
        </w:rPr>
        <w:t>В рамках конкурса каждый участник может выступить с презентацией сайта своей образовательной организации, а также поделиться с коллегами опытом администрирования, наполнения информацией и организацией взаимодействия с коллегами.</w:t>
      </w:r>
    </w:p>
    <w:p w:rsidR="003521CD" w:rsidRPr="003B126E" w:rsidRDefault="003521CD" w:rsidP="003521CD">
      <w:pPr>
        <w:spacing w:after="0" w:line="240" w:lineRule="auto"/>
        <w:jc w:val="center"/>
        <w:rPr>
          <w:rFonts w:ascii="Times New Roman" w:eastAsia="Times New Roman" w:hAnsi="Times New Roman" w:cs="Times New Roman"/>
          <w:b/>
          <w:sz w:val="20"/>
          <w:szCs w:val="20"/>
          <w:lang w:eastAsia="ru-RU"/>
        </w:rPr>
      </w:pPr>
    </w:p>
    <w:p w:rsidR="003521CD" w:rsidRPr="003B126E" w:rsidRDefault="003521CD" w:rsidP="003521CD">
      <w:pPr>
        <w:spacing w:after="0" w:line="240" w:lineRule="auto"/>
        <w:jc w:val="center"/>
        <w:rPr>
          <w:rFonts w:ascii="Times New Roman" w:eastAsia="Times New Roman" w:hAnsi="Times New Roman" w:cs="Times New Roman"/>
          <w:b/>
          <w:sz w:val="20"/>
          <w:szCs w:val="20"/>
          <w:lang w:eastAsia="ru-RU"/>
        </w:rPr>
      </w:pPr>
    </w:p>
    <w:p w:rsidR="003521CD" w:rsidRPr="003B126E" w:rsidRDefault="003521CD" w:rsidP="003521CD">
      <w:pPr>
        <w:spacing w:after="0" w:line="240" w:lineRule="auto"/>
        <w:jc w:val="center"/>
        <w:rPr>
          <w:rFonts w:ascii="Times New Roman" w:eastAsia="Times New Roman" w:hAnsi="Times New Roman" w:cs="Times New Roman"/>
          <w:sz w:val="20"/>
          <w:szCs w:val="20"/>
          <w:lang w:eastAsia="ru-RU"/>
        </w:rPr>
      </w:pPr>
      <w:r w:rsidRPr="003B126E">
        <w:rPr>
          <w:rFonts w:ascii="Times New Roman" w:eastAsia="Times New Roman" w:hAnsi="Times New Roman" w:cs="Times New Roman"/>
          <w:b/>
          <w:sz w:val="20"/>
          <w:szCs w:val="20"/>
          <w:lang w:eastAsia="ru-RU"/>
        </w:rPr>
        <w:t xml:space="preserve">Все победители, лауреаты и участники получат электронный диплом, а также статус победителя, лауреата или участника </w:t>
      </w:r>
      <w:r w:rsidRPr="003B126E">
        <w:rPr>
          <w:rFonts w:ascii="Times New Roman" w:eastAsia="Times New Roman" w:hAnsi="Times New Roman" w:cs="Times New Roman"/>
          <w:sz w:val="20"/>
          <w:szCs w:val="20"/>
          <w:lang w:eastAsia="ru-RU"/>
        </w:rPr>
        <w:t>Открытого всероссийского конкурса-практикума с международным участием</w:t>
      </w:r>
    </w:p>
    <w:p w:rsidR="003521CD" w:rsidRPr="003B126E" w:rsidRDefault="003521CD" w:rsidP="003521CD">
      <w:pPr>
        <w:spacing w:after="0" w:line="240" w:lineRule="auto"/>
        <w:jc w:val="center"/>
        <w:rPr>
          <w:rFonts w:ascii="Times New Roman" w:eastAsia="Times New Roman" w:hAnsi="Times New Roman" w:cs="Times New Roman"/>
          <w:b/>
          <w:sz w:val="20"/>
          <w:szCs w:val="20"/>
          <w:lang w:eastAsia="ru-RU"/>
        </w:rPr>
      </w:pPr>
      <w:r w:rsidRPr="003B126E">
        <w:rPr>
          <w:rFonts w:ascii="Times New Roman" w:eastAsia="Times New Roman" w:hAnsi="Times New Roman" w:cs="Times New Roman"/>
          <w:sz w:val="20"/>
          <w:szCs w:val="20"/>
          <w:lang w:eastAsia="ru-RU"/>
        </w:rPr>
        <w:t>«Лучший интернет-сайт образовательной организации – 2016»</w:t>
      </w:r>
    </w:p>
    <w:p w:rsidR="003521CD" w:rsidRPr="003B126E" w:rsidRDefault="003521CD" w:rsidP="003521CD">
      <w:pPr>
        <w:pStyle w:val="a4"/>
        <w:spacing w:before="0" w:beforeAutospacing="0" w:after="0" w:afterAutospacing="0"/>
        <w:rPr>
          <w:rStyle w:val="a3"/>
          <w:color w:val="000000"/>
          <w:sz w:val="20"/>
          <w:szCs w:val="20"/>
          <w:u w:val="single"/>
        </w:rPr>
      </w:pPr>
    </w:p>
    <w:p w:rsidR="003521CD" w:rsidRPr="003B126E" w:rsidRDefault="003521CD" w:rsidP="003521CD">
      <w:pPr>
        <w:pStyle w:val="a4"/>
        <w:spacing w:before="0" w:beforeAutospacing="0" w:after="0" w:afterAutospacing="0"/>
        <w:rPr>
          <w:rStyle w:val="a3"/>
          <w:color w:val="000000"/>
          <w:sz w:val="20"/>
          <w:szCs w:val="20"/>
          <w:u w:val="single"/>
        </w:rPr>
      </w:pPr>
    </w:p>
    <w:p w:rsidR="003521CD" w:rsidRPr="003B126E" w:rsidRDefault="003521CD" w:rsidP="003521CD">
      <w:pPr>
        <w:spacing w:after="0" w:line="240" w:lineRule="auto"/>
        <w:rPr>
          <w:rFonts w:ascii="Times New Roman" w:hAnsi="Times New Roman" w:cs="Times New Roman"/>
          <w:b/>
          <w:sz w:val="20"/>
          <w:szCs w:val="20"/>
        </w:rPr>
      </w:pPr>
      <w:r w:rsidRPr="003B126E">
        <w:rPr>
          <w:rFonts w:ascii="Times New Roman" w:hAnsi="Times New Roman" w:cs="Times New Roman"/>
          <w:b/>
          <w:sz w:val="20"/>
          <w:szCs w:val="20"/>
        </w:rPr>
        <w:t>Как принять</w:t>
      </w:r>
      <w:r w:rsidR="0084637E">
        <w:rPr>
          <w:rFonts w:ascii="Times New Roman" w:hAnsi="Times New Roman" w:cs="Times New Roman"/>
          <w:b/>
          <w:sz w:val="20"/>
          <w:szCs w:val="20"/>
        </w:rPr>
        <w:t xml:space="preserve"> участие</w:t>
      </w:r>
      <w:bookmarkStart w:id="0" w:name="_GoBack"/>
      <w:bookmarkEnd w:id="0"/>
      <w:r w:rsidRPr="003B126E">
        <w:rPr>
          <w:rFonts w:ascii="Times New Roman" w:hAnsi="Times New Roman" w:cs="Times New Roman"/>
          <w:b/>
          <w:sz w:val="20"/>
          <w:szCs w:val="20"/>
        </w:rPr>
        <w:t xml:space="preserve"> в конкурсе:</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заполнить заявку на нашем сайте;</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оплатить организационный взнос удобным способом;</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разместить на своем сайте систему голосования;</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принимать участие в обучающих мероприятиях, проводимых НП «Электронный Арбитраж»;</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получать рекомендации;</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дорабатывать свой сайт на основе полученных знаний;</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общаться и обмениваться опытом с коллегами;</w:t>
      </w:r>
    </w:p>
    <w:p w:rsidR="003521CD" w:rsidRPr="003B126E" w:rsidRDefault="003521CD" w:rsidP="003521CD">
      <w:pPr>
        <w:spacing w:after="0" w:line="240" w:lineRule="auto"/>
        <w:rPr>
          <w:rFonts w:ascii="Times New Roman" w:hAnsi="Times New Roman" w:cs="Times New Roman"/>
          <w:sz w:val="20"/>
          <w:szCs w:val="20"/>
        </w:rPr>
      </w:pPr>
      <w:r w:rsidRPr="003B126E">
        <w:rPr>
          <w:rFonts w:ascii="Times New Roman" w:hAnsi="Times New Roman" w:cs="Times New Roman"/>
          <w:sz w:val="20"/>
          <w:szCs w:val="20"/>
        </w:rPr>
        <w:t>- получить диплом победителя, лауреата или участника Конкурса.</w:t>
      </w:r>
    </w:p>
    <w:p w:rsidR="003521CD" w:rsidRPr="003B126E" w:rsidRDefault="003521CD" w:rsidP="003521CD">
      <w:pPr>
        <w:spacing w:after="0" w:line="240" w:lineRule="auto"/>
        <w:rPr>
          <w:rFonts w:ascii="Times New Roman" w:hAnsi="Times New Roman" w:cs="Times New Roman"/>
          <w:b/>
          <w:sz w:val="20"/>
          <w:szCs w:val="20"/>
        </w:rPr>
      </w:pPr>
    </w:p>
    <w:p w:rsidR="003521CD" w:rsidRPr="003B126E" w:rsidRDefault="003521CD" w:rsidP="003521CD">
      <w:pPr>
        <w:spacing w:after="0" w:line="240" w:lineRule="auto"/>
        <w:rPr>
          <w:rFonts w:ascii="Times New Roman" w:hAnsi="Times New Roman" w:cs="Times New Roman"/>
          <w:b/>
          <w:sz w:val="20"/>
          <w:szCs w:val="20"/>
        </w:rPr>
      </w:pPr>
    </w:p>
    <w:p w:rsidR="003521CD" w:rsidRPr="003B126E" w:rsidRDefault="003521CD" w:rsidP="003521CD">
      <w:pPr>
        <w:spacing w:after="0" w:line="240" w:lineRule="auto"/>
        <w:jc w:val="center"/>
        <w:rPr>
          <w:rFonts w:ascii="Times New Roman" w:hAnsi="Times New Roman" w:cs="Times New Roman"/>
          <w:sz w:val="20"/>
          <w:szCs w:val="20"/>
        </w:rPr>
      </w:pPr>
      <w:r w:rsidRPr="003B126E">
        <w:rPr>
          <w:rFonts w:ascii="Times New Roman" w:hAnsi="Times New Roman" w:cs="Times New Roman"/>
          <w:b/>
          <w:sz w:val="20"/>
          <w:szCs w:val="20"/>
        </w:rPr>
        <w:t>Организационный взнос за участие в Конкурсе:</w:t>
      </w:r>
      <w:r w:rsidRPr="003B126E">
        <w:rPr>
          <w:rFonts w:ascii="Times New Roman" w:hAnsi="Times New Roman" w:cs="Times New Roman"/>
          <w:sz w:val="20"/>
          <w:szCs w:val="20"/>
        </w:rPr>
        <w:t xml:space="preserve"> </w:t>
      </w:r>
      <w:r w:rsidRPr="003B126E">
        <w:rPr>
          <w:rFonts w:ascii="Times New Roman" w:hAnsi="Times New Roman" w:cs="Times New Roman"/>
          <w:b/>
          <w:sz w:val="20"/>
          <w:szCs w:val="20"/>
          <w:u w:val="single"/>
        </w:rPr>
        <w:t>1000 рублей</w:t>
      </w:r>
    </w:p>
    <w:p w:rsidR="003521CD" w:rsidRPr="003B126E" w:rsidRDefault="003521CD" w:rsidP="003521CD">
      <w:pPr>
        <w:spacing w:after="0" w:line="240" w:lineRule="auto"/>
        <w:rPr>
          <w:rFonts w:ascii="Times New Roman" w:hAnsi="Times New Roman" w:cs="Times New Roman"/>
          <w:sz w:val="20"/>
          <w:szCs w:val="20"/>
        </w:rPr>
      </w:pPr>
    </w:p>
    <w:p w:rsidR="003521CD" w:rsidRPr="003B126E" w:rsidRDefault="003521CD" w:rsidP="003521CD">
      <w:pPr>
        <w:spacing w:after="0" w:line="240" w:lineRule="auto"/>
        <w:rPr>
          <w:rFonts w:ascii="Times New Roman" w:hAnsi="Times New Roman" w:cs="Times New Roman"/>
          <w:b/>
          <w:sz w:val="20"/>
          <w:szCs w:val="20"/>
        </w:rPr>
      </w:pPr>
    </w:p>
    <w:p w:rsidR="00101954" w:rsidRPr="003B126E" w:rsidRDefault="00101954" w:rsidP="00C178D0">
      <w:pPr>
        <w:spacing w:after="0" w:line="240" w:lineRule="auto"/>
        <w:ind w:firstLine="708"/>
        <w:jc w:val="both"/>
        <w:rPr>
          <w:rFonts w:ascii="Times New Roman" w:hAnsi="Times New Roman" w:cs="Times New Roman"/>
          <w:sz w:val="20"/>
          <w:szCs w:val="20"/>
        </w:rPr>
      </w:pPr>
      <w:r w:rsidRPr="003B126E">
        <w:rPr>
          <w:rFonts w:ascii="Times New Roman" w:hAnsi="Times New Roman" w:cs="Times New Roman"/>
          <w:sz w:val="20"/>
          <w:szCs w:val="20"/>
        </w:rPr>
        <w:t>Получить подробную информацию об условиях участия, а также подать заявку Вы можете на официальном сайте конкурса:</w:t>
      </w:r>
    </w:p>
    <w:p w:rsidR="00101954" w:rsidRPr="003B126E" w:rsidRDefault="00101954" w:rsidP="00101954">
      <w:pPr>
        <w:spacing w:after="0" w:line="240" w:lineRule="auto"/>
        <w:rPr>
          <w:rFonts w:ascii="Times New Roman" w:hAnsi="Times New Roman" w:cs="Times New Roman"/>
          <w:b/>
          <w:sz w:val="20"/>
          <w:szCs w:val="20"/>
        </w:rPr>
      </w:pPr>
    </w:p>
    <w:p w:rsidR="00101954" w:rsidRPr="00F64464" w:rsidRDefault="00F64464" w:rsidP="00101954">
      <w:pPr>
        <w:spacing w:after="0" w:line="240" w:lineRule="auto"/>
        <w:jc w:val="center"/>
        <w:rPr>
          <w:rStyle w:val="a7"/>
          <w:rFonts w:ascii="Times New Roman" w:hAnsi="Times New Roman" w:cs="Times New Roman"/>
          <w:b/>
          <w:sz w:val="20"/>
          <w:szCs w:val="20"/>
        </w:rPr>
      </w:pPr>
      <w:r>
        <w:lastRenderedPageBreak/>
        <w:fldChar w:fldCharType="begin"/>
      </w:r>
      <w:r>
        <w:instrText xml:space="preserve"> HYPERLINK "http://education.shkollegi.info/" </w:instrText>
      </w:r>
      <w:r>
        <w:fldChar w:fldCharType="separate"/>
      </w:r>
      <w:r w:rsidR="003B126E" w:rsidRPr="00F64464">
        <w:rPr>
          <w:rStyle w:val="a7"/>
        </w:rPr>
        <w:t xml:space="preserve"> </w:t>
      </w:r>
      <w:r w:rsidR="003B126E" w:rsidRPr="00F64464">
        <w:rPr>
          <w:rStyle w:val="a7"/>
          <w:rFonts w:ascii="Times New Roman" w:hAnsi="Times New Roman" w:cs="Times New Roman"/>
          <w:b/>
          <w:sz w:val="20"/>
          <w:szCs w:val="20"/>
        </w:rPr>
        <w:t>http://education.shkollegi.info/</w:t>
      </w:r>
    </w:p>
    <w:p w:rsidR="00101954" w:rsidRPr="003B126E" w:rsidRDefault="00F64464" w:rsidP="00101954">
      <w:pPr>
        <w:spacing w:after="0" w:line="240" w:lineRule="auto"/>
        <w:jc w:val="center"/>
        <w:rPr>
          <w:rFonts w:ascii="Times New Roman" w:hAnsi="Times New Roman" w:cs="Times New Roman"/>
          <w:b/>
          <w:sz w:val="20"/>
          <w:szCs w:val="20"/>
        </w:rPr>
      </w:pPr>
      <w:r>
        <w:fldChar w:fldCharType="end"/>
      </w:r>
    </w:p>
    <w:p w:rsidR="00101954" w:rsidRPr="003B126E" w:rsidRDefault="00101954" w:rsidP="00C178D0">
      <w:pPr>
        <w:spacing w:after="0" w:line="240" w:lineRule="auto"/>
        <w:ind w:firstLine="708"/>
        <w:jc w:val="both"/>
        <w:rPr>
          <w:rFonts w:ascii="Times New Roman" w:hAnsi="Times New Roman" w:cs="Times New Roman"/>
          <w:b/>
          <w:sz w:val="20"/>
          <w:szCs w:val="20"/>
        </w:rPr>
      </w:pPr>
      <w:r w:rsidRPr="003B126E">
        <w:rPr>
          <w:rFonts w:ascii="Times New Roman" w:hAnsi="Times New Roman" w:cs="Times New Roman"/>
          <w:sz w:val="20"/>
          <w:szCs w:val="20"/>
        </w:rPr>
        <w:t xml:space="preserve">За дополнительной информацией по вопросам участия просим обращаться  </w:t>
      </w:r>
      <w:r w:rsidR="004F2323" w:rsidRPr="003B126E">
        <w:rPr>
          <w:rFonts w:ascii="Times New Roman" w:hAnsi="Times New Roman" w:cs="Times New Roman"/>
          <w:sz w:val="20"/>
          <w:szCs w:val="20"/>
        </w:rPr>
        <w:t xml:space="preserve">в оргкомитет конкурса </w:t>
      </w:r>
      <w:r w:rsidRPr="003B126E">
        <w:rPr>
          <w:rFonts w:ascii="Times New Roman" w:hAnsi="Times New Roman" w:cs="Times New Roman"/>
          <w:sz w:val="20"/>
          <w:szCs w:val="20"/>
        </w:rPr>
        <w:t xml:space="preserve">по телефону: </w:t>
      </w:r>
      <w:r w:rsidR="003B126E">
        <w:rPr>
          <w:rFonts w:ascii="Times New Roman" w:hAnsi="Times New Roman" w:cs="Times New Roman"/>
          <w:sz w:val="20"/>
          <w:szCs w:val="20"/>
        </w:rPr>
        <w:t xml:space="preserve">+7 </w:t>
      </w:r>
      <w:r w:rsidRPr="003B126E">
        <w:rPr>
          <w:rFonts w:ascii="Times New Roman" w:hAnsi="Times New Roman" w:cs="Times New Roman"/>
          <w:sz w:val="20"/>
          <w:szCs w:val="20"/>
        </w:rPr>
        <w:t xml:space="preserve">(383) 2-078-690, или на адрес электронной почты: </w:t>
      </w:r>
      <w:hyperlink r:id="rId8" w:history="1">
        <w:r w:rsidRPr="003B126E">
          <w:rPr>
            <w:rStyle w:val="usernamefirst-letter"/>
            <w:rFonts w:ascii="Times New Roman" w:hAnsi="Times New Roman" w:cs="Times New Roman"/>
            <w:sz w:val="20"/>
            <w:szCs w:val="20"/>
          </w:rPr>
          <w:t>e</w:t>
        </w:r>
        <w:r w:rsidRPr="003B126E">
          <w:rPr>
            <w:rStyle w:val="username"/>
            <w:rFonts w:ascii="Times New Roman" w:hAnsi="Times New Roman" w:cs="Times New Roman"/>
            <w:sz w:val="20"/>
            <w:szCs w:val="20"/>
          </w:rPr>
          <w:t>du@e-arbitrage.biz</w:t>
        </w:r>
      </w:hyperlink>
      <w:r w:rsidRPr="003B126E">
        <w:rPr>
          <w:rFonts w:ascii="Times New Roman" w:hAnsi="Times New Roman" w:cs="Times New Roman"/>
          <w:b/>
          <w:sz w:val="20"/>
          <w:szCs w:val="20"/>
        </w:rPr>
        <w:t xml:space="preserve"> </w:t>
      </w:r>
    </w:p>
    <w:p w:rsidR="00C00814" w:rsidRDefault="00C00814" w:rsidP="004F2323">
      <w:pPr>
        <w:spacing w:after="0" w:line="240" w:lineRule="auto"/>
        <w:jc w:val="both"/>
        <w:rPr>
          <w:rFonts w:ascii="Times New Roman" w:hAnsi="Times New Roman" w:cs="Times New Roman"/>
          <w:b/>
          <w:sz w:val="24"/>
          <w:szCs w:val="24"/>
        </w:rPr>
      </w:pPr>
      <w:r w:rsidRPr="00D9323B">
        <w:rPr>
          <w:rFonts w:ascii="Times New Roman" w:hAnsi="Times New Roman"/>
          <w:noProof/>
          <w:lang w:eastAsia="ru-RU"/>
        </w:rPr>
        <w:drawing>
          <wp:anchor distT="0" distB="0" distL="114300" distR="114300" simplePos="0" relativeHeight="251659264" behindDoc="0" locked="0" layoutInCell="1" allowOverlap="1" wp14:anchorId="3E3D0CA5" wp14:editId="471AD9C0">
            <wp:simplePos x="0" y="0"/>
            <wp:positionH relativeFrom="column">
              <wp:posOffset>2887345</wp:posOffset>
            </wp:positionH>
            <wp:positionV relativeFrom="paragraph">
              <wp:posOffset>93980</wp:posOffset>
            </wp:positionV>
            <wp:extent cx="2617470" cy="1355725"/>
            <wp:effectExtent l="0" t="0" r="0" b="0"/>
            <wp:wrapNone/>
            <wp:docPr id="11" name="Рисунок 10" descr="C:\Users\Gopnik\Desktop\IMG_20150527_0001.png"/>
            <wp:cNvGraphicFramePr/>
            <a:graphic xmlns:a="http://schemas.openxmlformats.org/drawingml/2006/main">
              <a:graphicData uri="http://schemas.openxmlformats.org/drawingml/2006/picture">
                <pic:pic xmlns:pic="http://schemas.openxmlformats.org/drawingml/2006/picture">
                  <pic:nvPicPr>
                    <pic:cNvPr id="11" name="Рисунок 10" descr="C:\Users\Gopnik\Desktop\IMG_20150527_0001.png"/>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12000"/>
                              </a14:imgEffect>
                            </a14:imgLayer>
                          </a14:imgProps>
                        </a:ext>
                        <a:ext uri="{28A0092B-C50C-407E-A947-70E740481C1C}">
                          <a14:useLocalDpi xmlns:a14="http://schemas.microsoft.com/office/drawing/2010/main" val="0"/>
                        </a:ext>
                      </a:extLst>
                    </a:blip>
                    <a:srcRect l="18441" t="2805" r="44838" b="82236"/>
                    <a:stretch/>
                  </pic:blipFill>
                  <pic:spPr bwMode="auto">
                    <a:xfrm>
                      <a:off x="0" y="0"/>
                      <a:ext cx="2617470" cy="1355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0814" w:rsidRDefault="00C00814" w:rsidP="004F2323">
      <w:pPr>
        <w:spacing w:after="0" w:line="240" w:lineRule="auto"/>
        <w:jc w:val="both"/>
        <w:rPr>
          <w:rFonts w:ascii="Times New Roman" w:hAnsi="Times New Roman" w:cs="Times New Roman"/>
          <w:b/>
          <w:sz w:val="24"/>
          <w:szCs w:val="24"/>
        </w:rPr>
      </w:pPr>
    </w:p>
    <w:p w:rsidR="00C00814" w:rsidRDefault="00C00814" w:rsidP="00C00814">
      <w:pPr>
        <w:spacing w:after="0" w:line="240" w:lineRule="auto"/>
        <w:rPr>
          <w:rFonts w:ascii="Times New Roman" w:hAnsi="Times New Roman"/>
        </w:rPr>
      </w:pPr>
      <w:r>
        <w:rPr>
          <w:rFonts w:ascii="Times New Roman" w:hAnsi="Times New Roman"/>
        </w:rPr>
        <w:t>С уважением и надеждой на сотрудничество,</w:t>
      </w:r>
    </w:p>
    <w:p w:rsidR="00C00814" w:rsidRDefault="00FC5F7B" w:rsidP="00C00814">
      <w:r>
        <w:rPr>
          <w:rFonts w:ascii="Times New Roman" w:hAnsi="Times New Roman"/>
        </w:rPr>
        <w:t>Председатель правления</w:t>
      </w:r>
      <w:r w:rsidR="00C00814">
        <w:rPr>
          <w:rFonts w:ascii="Times New Roman" w:hAnsi="Times New Roman"/>
        </w:rPr>
        <w:t xml:space="preserve"> НП «Электронный Арбитраж»</w:t>
      </w:r>
      <w:r w:rsidR="00C00814">
        <w:rPr>
          <w:rFonts w:ascii="Times New Roman" w:hAnsi="Times New Roman"/>
        </w:rPr>
        <w:tab/>
        <w:t xml:space="preserve">                                          Д.А. Хитров</w:t>
      </w:r>
    </w:p>
    <w:p w:rsidR="00C00814" w:rsidRDefault="00C00814" w:rsidP="00C00814"/>
    <w:p w:rsidR="00C00814" w:rsidRDefault="00C00814" w:rsidP="004F2323">
      <w:pPr>
        <w:spacing w:after="0" w:line="240" w:lineRule="auto"/>
        <w:jc w:val="both"/>
        <w:rPr>
          <w:rFonts w:ascii="Times New Roman" w:hAnsi="Times New Roman" w:cs="Times New Roman"/>
          <w:b/>
          <w:sz w:val="24"/>
          <w:szCs w:val="24"/>
        </w:rPr>
      </w:pPr>
    </w:p>
    <w:sectPr w:rsidR="00C00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D53"/>
    <w:multiLevelType w:val="hybridMultilevel"/>
    <w:tmpl w:val="BE28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62886"/>
    <w:multiLevelType w:val="hybridMultilevel"/>
    <w:tmpl w:val="B7B0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97229"/>
    <w:multiLevelType w:val="hybridMultilevel"/>
    <w:tmpl w:val="A030F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03700E"/>
    <w:multiLevelType w:val="hybridMultilevel"/>
    <w:tmpl w:val="4A7AA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8E3E56"/>
    <w:multiLevelType w:val="hybridMultilevel"/>
    <w:tmpl w:val="35C409F8"/>
    <w:lvl w:ilvl="0" w:tplc="1E74A3F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8A4A9B"/>
    <w:multiLevelType w:val="hybridMultilevel"/>
    <w:tmpl w:val="B388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E76E59"/>
    <w:multiLevelType w:val="hybridMultilevel"/>
    <w:tmpl w:val="2AAA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DA"/>
    <w:rsid w:val="00010403"/>
    <w:rsid w:val="0001238B"/>
    <w:rsid w:val="000346A8"/>
    <w:rsid w:val="0005377C"/>
    <w:rsid w:val="00071F5C"/>
    <w:rsid w:val="000D162D"/>
    <w:rsid w:val="00101954"/>
    <w:rsid w:val="0015263E"/>
    <w:rsid w:val="001B3098"/>
    <w:rsid w:val="001E0435"/>
    <w:rsid w:val="001F4510"/>
    <w:rsid w:val="00216AAB"/>
    <w:rsid w:val="0025593D"/>
    <w:rsid w:val="00290C08"/>
    <w:rsid w:val="002C0561"/>
    <w:rsid w:val="002C69AC"/>
    <w:rsid w:val="002D796C"/>
    <w:rsid w:val="00304B26"/>
    <w:rsid w:val="003521CD"/>
    <w:rsid w:val="00353EDA"/>
    <w:rsid w:val="00372F3A"/>
    <w:rsid w:val="003B126E"/>
    <w:rsid w:val="003C0BB9"/>
    <w:rsid w:val="003C5EBD"/>
    <w:rsid w:val="003D4BB5"/>
    <w:rsid w:val="00493F20"/>
    <w:rsid w:val="004B2AC6"/>
    <w:rsid w:val="004B48DB"/>
    <w:rsid w:val="004F2323"/>
    <w:rsid w:val="00504EF9"/>
    <w:rsid w:val="00513813"/>
    <w:rsid w:val="00536000"/>
    <w:rsid w:val="00537068"/>
    <w:rsid w:val="005422CB"/>
    <w:rsid w:val="0055468C"/>
    <w:rsid w:val="00560AA0"/>
    <w:rsid w:val="00637934"/>
    <w:rsid w:val="00650D65"/>
    <w:rsid w:val="006634F9"/>
    <w:rsid w:val="00683D18"/>
    <w:rsid w:val="00692A0C"/>
    <w:rsid w:val="006B4E3E"/>
    <w:rsid w:val="00704EED"/>
    <w:rsid w:val="00734C15"/>
    <w:rsid w:val="007507BC"/>
    <w:rsid w:val="00775F1B"/>
    <w:rsid w:val="007B41B5"/>
    <w:rsid w:val="007D5ABB"/>
    <w:rsid w:val="0084637E"/>
    <w:rsid w:val="00857D4D"/>
    <w:rsid w:val="0089590B"/>
    <w:rsid w:val="008F185A"/>
    <w:rsid w:val="00903AA4"/>
    <w:rsid w:val="00941118"/>
    <w:rsid w:val="00973139"/>
    <w:rsid w:val="00976756"/>
    <w:rsid w:val="009A2958"/>
    <w:rsid w:val="00A41DC4"/>
    <w:rsid w:val="00A84577"/>
    <w:rsid w:val="00A84938"/>
    <w:rsid w:val="00AA7C4B"/>
    <w:rsid w:val="00AB2D02"/>
    <w:rsid w:val="00B91388"/>
    <w:rsid w:val="00BD29F6"/>
    <w:rsid w:val="00BE4EBD"/>
    <w:rsid w:val="00BF0EDF"/>
    <w:rsid w:val="00C00814"/>
    <w:rsid w:val="00C11EC9"/>
    <w:rsid w:val="00C178D0"/>
    <w:rsid w:val="00C86AAD"/>
    <w:rsid w:val="00C92682"/>
    <w:rsid w:val="00D57E54"/>
    <w:rsid w:val="00D8050C"/>
    <w:rsid w:val="00DA06D0"/>
    <w:rsid w:val="00DB4131"/>
    <w:rsid w:val="00DD099E"/>
    <w:rsid w:val="00DE5E22"/>
    <w:rsid w:val="00DF620D"/>
    <w:rsid w:val="00E07D78"/>
    <w:rsid w:val="00E25558"/>
    <w:rsid w:val="00E57993"/>
    <w:rsid w:val="00E61677"/>
    <w:rsid w:val="00E729F3"/>
    <w:rsid w:val="00ED6ED0"/>
    <w:rsid w:val="00EF72A1"/>
    <w:rsid w:val="00F64464"/>
    <w:rsid w:val="00F75B98"/>
    <w:rsid w:val="00F93FCD"/>
    <w:rsid w:val="00FC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0EDF"/>
    <w:rPr>
      <w:b/>
      <w:bCs/>
    </w:rPr>
  </w:style>
  <w:style w:type="paragraph" w:styleId="a4">
    <w:name w:val="Normal (Web)"/>
    <w:basedOn w:val="a"/>
    <w:uiPriority w:val="99"/>
    <w:unhideWhenUsed/>
    <w:rsid w:val="00BF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EDF"/>
    <w:pPr>
      <w:ind w:left="720"/>
      <w:contextualSpacing/>
    </w:pPr>
  </w:style>
  <w:style w:type="table" w:styleId="a6">
    <w:name w:val="Table Grid"/>
    <w:basedOn w:val="a1"/>
    <w:uiPriority w:val="59"/>
    <w:rsid w:val="0005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6AAB"/>
  </w:style>
  <w:style w:type="character" w:styleId="a7">
    <w:name w:val="Hyperlink"/>
    <w:basedOn w:val="a0"/>
    <w:uiPriority w:val="99"/>
    <w:unhideWhenUsed/>
    <w:rsid w:val="00216AAB"/>
    <w:rPr>
      <w:color w:val="0000FF"/>
      <w:u w:val="single"/>
    </w:rPr>
  </w:style>
  <w:style w:type="character" w:customStyle="1" w:styleId="username">
    <w:name w:val="username"/>
    <w:basedOn w:val="a0"/>
    <w:rsid w:val="00101954"/>
  </w:style>
  <w:style w:type="character" w:customStyle="1" w:styleId="usernamefirst-letter">
    <w:name w:val="username__first-letter"/>
    <w:basedOn w:val="a0"/>
    <w:rsid w:val="00101954"/>
  </w:style>
  <w:style w:type="paragraph" w:styleId="a8">
    <w:name w:val="No Spacing"/>
    <w:uiPriority w:val="1"/>
    <w:qFormat/>
    <w:rsid w:val="00D57E54"/>
    <w:pPr>
      <w:spacing w:after="0" w:line="240" w:lineRule="auto"/>
    </w:pPr>
  </w:style>
  <w:style w:type="paragraph" w:styleId="a9">
    <w:name w:val="Balloon Text"/>
    <w:basedOn w:val="a"/>
    <w:link w:val="aa"/>
    <w:uiPriority w:val="99"/>
    <w:semiHidden/>
    <w:unhideWhenUsed/>
    <w:rsid w:val="00D57E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7E54"/>
    <w:rPr>
      <w:rFonts w:ascii="Tahoma" w:hAnsi="Tahoma" w:cs="Tahoma"/>
      <w:sz w:val="16"/>
      <w:szCs w:val="16"/>
    </w:rPr>
  </w:style>
  <w:style w:type="character" w:styleId="ab">
    <w:name w:val="FollowedHyperlink"/>
    <w:basedOn w:val="a0"/>
    <w:uiPriority w:val="99"/>
    <w:semiHidden/>
    <w:unhideWhenUsed/>
    <w:rsid w:val="00F644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0EDF"/>
    <w:rPr>
      <w:b/>
      <w:bCs/>
    </w:rPr>
  </w:style>
  <w:style w:type="paragraph" w:styleId="a4">
    <w:name w:val="Normal (Web)"/>
    <w:basedOn w:val="a"/>
    <w:uiPriority w:val="99"/>
    <w:unhideWhenUsed/>
    <w:rsid w:val="00BF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EDF"/>
    <w:pPr>
      <w:ind w:left="720"/>
      <w:contextualSpacing/>
    </w:pPr>
  </w:style>
  <w:style w:type="table" w:styleId="a6">
    <w:name w:val="Table Grid"/>
    <w:basedOn w:val="a1"/>
    <w:uiPriority w:val="59"/>
    <w:rsid w:val="0005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6AAB"/>
  </w:style>
  <w:style w:type="character" w:styleId="a7">
    <w:name w:val="Hyperlink"/>
    <w:basedOn w:val="a0"/>
    <w:uiPriority w:val="99"/>
    <w:unhideWhenUsed/>
    <w:rsid w:val="00216AAB"/>
    <w:rPr>
      <w:color w:val="0000FF"/>
      <w:u w:val="single"/>
    </w:rPr>
  </w:style>
  <w:style w:type="character" w:customStyle="1" w:styleId="username">
    <w:name w:val="username"/>
    <w:basedOn w:val="a0"/>
    <w:rsid w:val="00101954"/>
  </w:style>
  <w:style w:type="character" w:customStyle="1" w:styleId="usernamefirst-letter">
    <w:name w:val="username__first-letter"/>
    <w:basedOn w:val="a0"/>
    <w:rsid w:val="00101954"/>
  </w:style>
  <w:style w:type="paragraph" w:styleId="a8">
    <w:name w:val="No Spacing"/>
    <w:uiPriority w:val="1"/>
    <w:qFormat/>
    <w:rsid w:val="00D57E54"/>
    <w:pPr>
      <w:spacing w:after="0" w:line="240" w:lineRule="auto"/>
    </w:pPr>
  </w:style>
  <w:style w:type="paragraph" w:styleId="a9">
    <w:name w:val="Balloon Text"/>
    <w:basedOn w:val="a"/>
    <w:link w:val="aa"/>
    <w:uiPriority w:val="99"/>
    <w:semiHidden/>
    <w:unhideWhenUsed/>
    <w:rsid w:val="00D57E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7E54"/>
    <w:rPr>
      <w:rFonts w:ascii="Tahoma" w:hAnsi="Tahoma" w:cs="Tahoma"/>
      <w:sz w:val="16"/>
      <w:szCs w:val="16"/>
    </w:rPr>
  </w:style>
  <w:style w:type="character" w:styleId="ab">
    <w:name w:val="FollowedHyperlink"/>
    <w:basedOn w:val="a0"/>
    <w:uiPriority w:val="99"/>
    <w:semiHidden/>
    <w:unhideWhenUsed/>
    <w:rsid w:val="00F6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4059">
      <w:bodyDiv w:val="1"/>
      <w:marLeft w:val="0"/>
      <w:marRight w:val="0"/>
      <w:marTop w:val="0"/>
      <w:marBottom w:val="0"/>
      <w:divBdr>
        <w:top w:val="none" w:sz="0" w:space="0" w:color="auto"/>
        <w:left w:val="none" w:sz="0" w:space="0" w:color="auto"/>
        <w:bottom w:val="none" w:sz="0" w:space="0" w:color="auto"/>
        <w:right w:val="none" w:sz="0" w:space="0" w:color="auto"/>
      </w:divBdr>
    </w:div>
    <w:div w:id="464737240">
      <w:bodyDiv w:val="1"/>
      <w:marLeft w:val="0"/>
      <w:marRight w:val="0"/>
      <w:marTop w:val="0"/>
      <w:marBottom w:val="0"/>
      <w:divBdr>
        <w:top w:val="none" w:sz="0" w:space="0" w:color="auto"/>
        <w:left w:val="none" w:sz="0" w:space="0" w:color="auto"/>
        <w:bottom w:val="none" w:sz="0" w:space="0" w:color="auto"/>
        <w:right w:val="none" w:sz="0" w:space="0" w:color="auto"/>
      </w:divBdr>
    </w:div>
    <w:div w:id="1477455915">
      <w:bodyDiv w:val="1"/>
      <w:marLeft w:val="0"/>
      <w:marRight w:val="0"/>
      <w:marTop w:val="0"/>
      <w:marBottom w:val="0"/>
      <w:divBdr>
        <w:top w:val="none" w:sz="0" w:space="0" w:color="auto"/>
        <w:left w:val="none" w:sz="0" w:space="0" w:color="auto"/>
        <w:bottom w:val="none" w:sz="0" w:space="0" w:color="auto"/>
        <w:right w:val="none" w:sz="0" w:space="0" w:color="auto"/>
      </w:divBdr>
    </w:div>
    <w:div w:id="1592615609">
      <w:bodyDiv w:val="1"/>
      <w:marLeft w:val="0"/>
      <w:marRight w:val="0"/>
      <w:marTop w:val="0"/>
      <w:marBottom w:val="0"/>
      <w:divBdr>
        <w:top w:val="none" w:sz="0" w:space="0" w:color="auto"/>
        <w:left w:val="none" w:sz="0" w:space="0" w:color="auto"/>
        <w:bottom w:val="none" w:sz="0" w:space="0" w:color="auto"/>
        <w:right w:val="none" w:sz="0" w:space="0" w:color="auto"/>
      </w:divBdr>
    </w:div>
    <w:div w:id="19421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port.yandex.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363D-2E87-41B0-8C56-34F785AB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Gopnik</dc:creator>
  <cp:lastModifiedBy>User</cp:lastModifiedBy>
  <cp:revision>174</cp:revision>
  <cp:lastPrinted>2015-11-26T06:13:00Z</cp:lastPrinted>
  <dcterms:created xsi:type="dcterms:W3CDTF">2015-11-17T19:31:00Z</dcterms:created>
  <dcterms:modified xsi:type="dcterms:W3CDTF">2016-04-04T13:32:00Z</dcterms:modified>
</cp:coreProperties>
</file>